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95" w:rsidRPr="0048338A" w:rsidRDefault="00BC2195" w:rsidP="00BC2195">
      <w:pPr>
        <w:widowControl/>
        <w:shd w:val="clear" w:color="auto" w:fill="FFFFFF"/>
        <w:spacing w:line="360" w:lineRule="atLeast"/>
        <w:jc w:val="center"/>
        <w:outlineLvl w:val="1"/>
        <w:rPr>
          <w:rFonts w:asciiTheme="minorEastAsia" w:hAnsiTheme="minorEastAsia" w:cs="宋体"/>
          <w:color w:val="000000"/>
          <w:kern w:val="0"/>
          <w:sz w:val="48"/>
          <w:szCs w:val="48"/>
        </w:rPr>
      </w:pPr>
      <w:r w:rsidRPr="0048338A">
        <w:rPr>
          <w:rFonts w:asciiTheme="minorEastAsia" w:hAnsiTheme="minorEastAsia" w:cs="宋体" w:hint="eastAsia"/>
          <w:color w:val="000000"/>
          <w:kern w:val="0"/>
          <w:sz w:val="48"/>
          <w:szCs w:val="48"/>
        </w:rPr>
        <w:t>中华人民共和国安全生产法</w:t>
      </w:r>
    </w:p>
    <w:p w:rsidR="00BC2195" w:rsidRPr="0048338A" w:rsidRDefault="00BC2195" w:rsidP="00BC2195">
      <w:pPr>
        <w:widowControl/>
        <w:shd w:val="clear" w:color="auto" w:fill="FFFFFF"/>
        <w:spacing w:line="360" w:lineRule="atLeast"/>
        <w:jc w:val="left"/>
        <w:outlineLvl w:val="1"/>
        <w:rPr>
          <w:rFonts w:asciiTheme="minorEastAsia" w:hAnsiTheme="minorEastAsia" w:cs="宋体"/>
          <w:color w:val="000000"/>
          <w:kern w:val="0"/>
          <w:sz w:val="33"/>
          <w:szCs w:val="33"/>
        </w:rPr>
      </w:pPr>
    </w:p>
    <w:p w:rsidR="00BC2195" w:rsidRPr="0048338A" w:rsidRDefault="00BC2195" w:rsidP="00BC2195">
      <w:pPr>
        <w:widowControl/>
        <w:shd w:val="clear" w:color="auto" w:fill="FFFFFF"/>
        <w:spacing w:line="360" w:lineRule="atLeast"/>
        <w:jc w:val="left"/>
        <w:outlineLvl w:val="1"/>
        <w:rPr>
          <w:rFonts w:asciiTheme="minorEastAsia" w:hAnsiTheme="minorEastAsia" w:cs="宋体"/>
          <w:color w:val="000000"/>
          <w:kern w:val="0"/>
          <w:sz w:val="33"/>
          <w:szCs w:val="33"/>
        </w:rPr>
      </w:pPr>
    </w:p>
    <w:p w:rsidR="00BC2195" w:rsidRPr="00BC2195" w:rsidRDefault="00BC2195" w:rsidP="00BC2195">
      <w:pPr>
        <w:widowControl/>
        <w:shd w:val="clear" w:color="auto" w:fill="FFFFFF"/>
        <w:spacing w:line="360" w:lineRule="atLeast"/>
        <w:jc w:val="center"/>
        <w:outlineLvl w:val="1"/>
        <w:rPr>
          <w:rFonts w:asciiTheme="minorEastAsia" w:hAnsiTheme="minorEastAsia" w:cs="宋体"/>
          <w:color w:val="000000"/>
          <w:kern w:val="0"/>
          <w:sz w:val="30"/>
          <w:szCs w:val="30"/>
        </w:rPr>
      </w:pPr>
      <w:r w:rsidRPr="00BC2195">
        <w:rPr>
          <w:rFonts w:asciiTheme="minorEastAsia" w:hAnsiTheme="minorEastAsia" w:cs="宋体" w:hint="eastAsia"/>
          <w:color w:val="000000"/>
          <w:kern w:val="0"/>
          <w:sz w:val="30"/>
          <w:szCs w:val="30"/>
        </w:rPr>
        <w:t>中华人民共和国主席令 第十三号</w:t>
      </w:r>
    </w:p>
    <w:p w:rsidR="00BC2195" w:rsidRPr="0048338A"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p>
    <w:p w:rsidR="00BC2195" w:rsidRPr="0048338A"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《全国人民代表大会常务委员会关于修改〈中华人民共和国安全生产法〉的决定》已由中华人民共和国第十二届全国人民代表大会常务委员会第十次会议于2014年8月31日通过，现予公布，自2014年12月1日起施行。</w:t>
      </w:r>
    </w:p>
    <w:p w:rsidR="00BC2195" w:rsidRPr="0048338A" w:rsidRDefault="00BC2195" w:rsidP="00BC2195">
      <w:pPr>
        <w:widowControl/>
        <w:shd w:val="clear" w:color="auto" w:fill="FFFFFF"/>
        <w:spacing w:line="360" w:lineRule="atLeast"/>
        <w:ind w:firstLineChars="1350" w:firstLine="3240"/>
        <w:jc w:val="left"/>
        <w:rPr>
          <w:rFonts w:asciiTheme="minorEastAsia" w:hAnsiTheme="minorEastAsia" w:cs="Arial"/>
          <w:color w:val="333333"/>
          <w:kern w:val="0"/>
          <w:sz w:val="24"/>
          <w:szCs w:val="24"/>
        </w:rPr>
      </w:pPr>
    </w:p>
    <w:p w:rsidR="00BC2195" w:rsidRPr="0048338A" w:rsidRDefault="00BC2195" w:rsidP="00BC2195">
      <w:pPr>
        <w:widowControl/>
        <w:shd w:val="clear" w:color="auto" w:fill="FFFFFF"/>
        <w:spacing w:line="360" w:lineRule="atLeast"/>
        <w:ind w:leftChars="2052" w:left="4909" w:hangingChars="250" w:hanging="60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中华人民共和国主席习近平</w:t>
      </w:r>
    </w:p>
    <w:p w:rsidR="00BC2195" w:rsidRPr="00BC2195" w:rsidRDefault="00BC2195" w:rsidP="00BC2195">
      <w:pPr>
        <w:widowControl/>
        <w:shd w:val="clear" w:color="auto" w:fill="FFFFFF"/>
        <w:spacing w:line="360" w:lineRule="atLeast"/>
        <w:ind w:leftChars="2337" w:left="4908"/>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2014年8月31日</w:t>
      </w:r>
    </w:p>
    <w:p w:rsidR="00BC2195" w:rsidRPr="0048338A" w:rsidRDefault="00BC2195" w:rsidP="00BC2195">
      <w:pPr>
        <w:widowControl/>
        <w:shd w:val="clear" w:color="auto" w:fill="FFFFFF"/>
        <w:spacing w:line="360" w:lineRule="atLeast"/>
        <w:jc w:val="left"/>
        <w:outlineLvl w:val="1"/>
        <w:rPr>
          <w:rFonts w:asciiTheme="minorEastAsia" w:hAnsiTheme="minorEastAsia" w:cs="宋体"/>
          <w:color w:val="000000"/>
          <w:kern w:val="0"/>
          <w:sz w:val="24"/>
          <w:szCs w:val="24"/>
        </w:rPr>
      </w:pPr>
      <w:bookmarkStart w:id="0" w:name="2"/>
      <w:bookmarkStart w:id="1" w:name="sub20497_2"/>
      <w:bookmarkStart w:id="2" w:name="中华人民共和国安全生产法"/>
      <w:bookmarkEnd w:id="0"/>
      <w:bookmarkEnd w:id="1"/>
      <w:bookmarkEnd w:id="2"/>
    </w:p>
    <w:p w:rsidR="00BC2195" w:rsidRPr="0048338A" w:rsidRDefault="00BC2195" w:rsidP="00BC2195">
      <w:pPr>
        <w:widowControl/>
        <w:shd w:val="clear" w:color="auto" w:fill="FFFFFF"/>
        <w:spacing w:line="360" w:lineRule="atLeast"/>
        <w:outlineLvl w:val="1"/>
        <w:rPr>
          <w:rFonts w:asciiTheme="minorEastAsia" w:hAnsiTheme="minorEastAsia" w:cs="宋体"/>
          <w:color w:val="000000"/>
          <w:kern w:val="0"/>
          <w:sz w:val="30"/>
          <w:szCs w:val="30"/>
        </w:rPr>
      </w:pPr>
      <w:bookmarkStart w:id="3" w:name="2_1"/>
      <w:bookmarkStart w:id="4" w:name="sub20497_2_1"/>
      <w:bookmarkStart w:id="5" w:name="本法变迁史："/>
      <w:bookmarkStart w:id="6" w:name="2-1"/>
      <w:bookmarkEnd w:id="3"/>
      <w:bookmarkEnd w:id="4"/>
      <w:bookmarkEnd w:id="5"/>
      <w:bookmarkEnd w:id="6"/>
      <w:r w:rsidRPr="00BC2195">
        <w:rPr>
          <w:rFonts w:asciiTheme="minorEastAsia" w:hAnsiTheme="minorEastAsia" w:cs="宋体" w:hint="eastAsia"/>
          <w:color w:val="000000"/>
          <w:kern w:val="0"/>
          <w:sz w:val="30"/>
          <w:szCs w:val="30"/>
        </w:rPr>
        <w:t>本法变迁史：</w:t>
      </w:r>
    </w:p>
    <w:p w:rsidR="00BC2195" w:rsidRPr="00BC2195" w:rsidRDefault="00BC2195" w:rsidP="00BC2195">
      <w:pPr>
        <w:widowControl/>
        <w:shd w:val="clear" w:color="auto" w:fill="FFFFFF"/>
        <w:spacing w:line="360" w:lineRule="atLeast"/>
        <w:outlineLvl w:val="1"/>
        <w:rPr>
          <w:rFonts w:asciiTheme="minorEastAsia" w:hAnsiTheme="minorEastAsia" w:cs="宋体"/>
          <w:color w:val="000000"/>
          <w:kern w:val="0"/>
          <w:sz w:val="32"/>
          <w:szCs w:val="32"/>
        </w:rPr>
      </w:pP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1．中华人民共和国安全生产法（2002年6月29日发布、2002年11月1日实施）</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2．本法规已被《全国人民代表大会常务委员会关于修改部分法律的决定》（2009年8月27日发布、2009年8月27日实施）修改</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3．本法规已被《全国人民代表大会常务委员会关于修改&lt;中华人民共和国安全生产法&gt;的决定》（2014年8月31日发布、2014年12月1日实施）修改</w:t>
      </w:r>
    </w:p>
    <w:p w:rsidR="00BC2195" w:rsidRPr="0048338A" w:rsidRDefault="00BC2195" w:rsidP="00BC2195">
      <w:pPr>
        <w:widowControl/>
        <w:shd w:val="clear" w:color="auto" w:fill="FFFFFF"/>
        <w:spacing w:line="360" w:lineRule="atLeast"/>
        <w:ind w:firstLine="480"/>
        <w:jc w:val="left"/>
        <w:rPr>
          <w:rFonts w:asciiTheme="minorEastAsia" w:hAnsiTheme="minorEastAsia" w:cs="Arial"/>
          <w:color w:val="333333"/>
          <w:kern w:val="0"/>
          <w:sz w:val="28"/>
          <w:szCs w:val="28"/>
        </w:rPr>
      </w:pPr>
    </w:p>
    <w:p w:rsidR="00BC2195" w:rsidRPr="0048338A" w:rsidRDefault="00BC2195" w:rsidP="00BC2195">
      <w:pPr>
        <w:rPr>
          <w:rFonts w:asciiTheme="minorEastAsia" w:hAnsiTheme="minorEastAsia"/>
        </w:rPr>
      </w:pPr>
    </w:p>
    <w:p w:rsidR="00BC2195" w:rsidRPr="0048338A" w:rsidRDefault="00BC2195" w:rsidP="00BC2195">
      <w:pPr>
        <w:rPr>
          <w:rFonts w:asciiTheme="minorEastAsia" w:hAnsiTheme="minorEastAsia"/>
        </w:rPr>
      </w:pPr>
    </w:p>
    <w:p w:rsidR="00BC2195" w:rsidRPr="0048338A" w:rsidRDefault="00BC2195" w:rsidP="00BC2195">
      <w:pPr>
        <w:rPr>
          <w:rFonts w:asciiTheme="minorEastAsia" w:hAnsiTheme="minorEastAsia"/>
        </w:rPr>
      </w:pPr>
    </w:p>
    <w:p w:rsidR="00BC2195" w:rsidRPr="0048338A" w:rsidRDefault="00BC2195" w:rsidP="00BC2195">
      <w:pPr>
        <w:rPr>
          <w:rFonts w:asciiTheme="minorEastAsia" w:hAnsiTheme="minorEastAsia"/>
        </w:rPr>
      </w:pPr>
    </w:p>
    <w:p w:rsidR="00BC2195" w:rsidRPr="0048338A" w:rsidRDefault="00BC2195" w:rsidP="00BC2195">
      <w:pPr>
        <w:rPr>
          <w:rFonts w:asciiTheme="minorEastAsia" w:hAnsiTheme="minorEastAsia"/>
        </w:rPr>
      </w:pPr>
    </w:p>
    <w:p w:rsidR="00BC2195" w:rsidRPr="0048338A" w:rsidRDefault="00BC2195" w:rsidP="00BC2195">
      <w:pPr>
        <w:rPr>
          <w:rFonts w:asciiTheme="minorEastAsia" w:hAnsiTheme="minorEastAsia"/>
        </w:rPr>
      </w:pPr>
    </w:p>
    <w:p w:rsidR="00BC2195" w:rsidRPr="0048338A" w:rsidRDefault="00BC2195" w:rsidP="00BC2195">
      <w:pPr>
        <w:rPr>
          <w:rFonts w:asciiTheme="minorEastAsia" w:hAnsiTheme="minorEastAsia"/>
        </w:rPr>
      </w:pPr>
    </w:p>
    <w:p w:rsidR="00BC2195" w:rsidRPr="0048338A" w:rsidRDefault="00BC2195" w:rsidP="00BC2195">
      <w:pPr>
        <w:rPr>
          <w:rFonts w:asciiTheme="minorEastAsia" w:hAnsiTheme="minorEastAsia"/>
        </w:rPr>
      </w:pPr>
    </w:p>
    <w:p w:rsidR="00BC2195" w:rsidRPr="0048338A" w:rsidRDefault="00BC2195" w:rsidP="00BC2195">
      <w:pPr>
        <w:rPr>
          <w:rFonts w:asciiTheme="minorEastAsia" w:hAnsiTheme="minorEastAsia"/>
        </w:rPr>
      </w:pPr>
    </w:p>
    <w:p w:rsidR="00BC2195" w:rsidRPr="0048338A" w:rsidRDefault="00BC2195" w:rsidP="00BC2195">
      <w:pPr>
        <w:rPr>
          <w:rFonts w:asciiTheme="minorEastAsia" w:hAnsiTheme="minorEastAsia"/>
        </w:rPr>
      </w:pPr>
    </w:p>
    <w:p w:rsidR="00BC2195" w:rsidRPr="0048338A" w:rsidRDefault="00BC2195" w:rsidP="00BC2195">
      <w:pPr>
        <w:rPr>
          <w:rFonts w:asciiTheme="minorEastAsia" w:hAnsiTheme="minorEastAsia"/>
        </w:rPr>
      </w:pPr>
    </w:p>
    <w:p w:rsidR="00BC2195" w:rsidRDefault="00BC2195" w:rsidP="00BC2195">
      <w:pPr>
        <w:rPr>
          <w:rFonts w:asciiTheme="minorEastAsia" w:hAnsiTheme="minorEastAsia" w:hint="eastAsia"/>
        </w:rPr>
      </w:pPr>
    </w:p>
    <w:p w:rsidR="00D93A1B" w:rsidRDefault="00D93A1B" w:rsidP="00BC2195">
      <w:pPr>
        <w:rPr>
          <w:rFonts w:asciiTheme="minorEastAsia" w:hAnsiTheme="minorEastAsia" w:hint="eastAsia"/>
        </w:rPr>
      </w:pPr>
    </w:p>
    <w:p w:rsidR="00D93A1B" w:rsidRPr="00D93A1B" w:rsidRDefault="00D93A1B" w:rsidP="00BC2195">
      <w:pPr>
        <w:rPr>
          <w:rFonts w:asciiTheme="minorEastAsia" w:hAnsiTheme="minorEastAsia"/>
        </w:rPr>
      </w:pPr>
      <w:bookmarkStart w:id="7" w:name="_GoBack"/>
      <w:bookmarkEnd w:id="7"/>
    </w:p>
    <w:p w:rsidR="00BC2195" w:rsidRPr="00BC2195" w:rsidRDefault="00BC2195" w:rsidP="00BC2195">
      <w:pPr>
        <w:widowControl/>
        <w:shd w:val="clear" w:color="auto" w:fill="FFFFFF"/>
        <w:spacing w:line="300" w:lineRule="atLeast"/>
        <w:jc w:val="center"/>
        <w:outlineLvl w:val="2"/>
        <w:rPr>
          <w:rFonts w:asciiTheme="minorEastAsia" w:hAnsiTheme="minorEastAsia" w:cs="宋体"/>
          <w:b/>
          <w:color w:val="333333"/>
          <w:kern w:val="0"/>
          <w:sz w:val="27"/>
          <w:szCs w:val="27"/>
        </w:rPr>
      </w:pPr>
      <w:r w:rsidRPr="00BC2195">
        <w:rPr>
          <w:rFonts w:asciiTheme="minorEastAsia" w:hAnsiTheme="minorEastAsia" w:cs="宋体" w:hint="eastAsia"/>
          <w:b/>
          <w:color w:val="333333"/>
          <w:kern w:val="0"/>
          <w:sz w:val="27"/>
          <w:szCs w:val="27"/>
        </w:rPr>
        <w:lastRenderedPageBreak/>
        <w:t>目</w:t>
      </w:r>
      <w:r w:rsidRPr="0048338A">
        <w:rPr>
          <w:rFonts w:asciiTheme="minorEastAsia" w:hAnsiTheme="minorEastAsia" w:cs="宋体" w:hint="eastAsia"/>
          <w:b/>
          <w:color w:val="333333"/>
          <w:kern w:val="0"/>
          <w:sz w:val="27"/>
          <w:szCs w:val="27"/>
        </w:rPr>
        <w:t xml:space="preserve">  </w:t>
      </w:r>
      <w:r w:rsidRPr="00BC2195">
        <w:rPr>
          <w:rFonts w:asciiTheme="minorEastAsia" w:hAnsiTheme="minorEastAsia" w:cs="宋体" w:hint="eastAsia"/>
          <w:b/>
          <w:color w:val="333333"/>
          <w:kern w:val="0"/>
          <w:sz w:val="27"/>
          <w:szCs w:val="27"/>
        </w:rPr>
        <w:t>录</w:t>
      </w:r>
    </w:p>
    <w:p w:rsidR="00BC2195" w:rsidRPr="0048338A" w:rsidRDefault="00BC2195" w:rsidP="00BC2195">
      <w:pPr>
        <w:widowControl/>
        <w:shd w:val="clear" w:color="auto" w:fill="FFFFFF"/>
        <w:spacing w:line="360" w:lineRule="atLeast"/>
        <w:ind w:firstLine="480"/>
        <w:jc w:val="left"/>
        <w:rPr>
          <w:rFonts w:asciiTheme="minorEastAsia" w:hAnsiTheme="minorEastAsia" w:cs="Arial"/>
          <w:color w:val="333333"/>
          <w:kern w:val="0"/>
          <w:szCs w:val="21"/>
        </w:rPr>
      </w:pP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第一章总则</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第二章生产经营单位的安全生产保障</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第三章从业人员的安全生产权利义务</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第四章安全生产的监督管理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第五章生产安全事故的应急救援与调查处理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第六章法律责任</w:t>
      </w:r>
    </w:p>
    <w:p w:rsidR="00BC2195" w:rsidRPr="0048338A" w:rsidRDefault="00BC2195" w:rsidP="00BC2195">
      <w:pPr>
        <w:widowControl/>
        <w:shd w:val="clear" w:color="auto" w:fill="FFFFFF"/>
        <w:spacing w:line="360" w:lineRule="atLeast"/>
        <w:ind w:firstLine="480"/>
        <w:jc w:val="left"/>
        <w:rPr>
          <w:rFonts w:asciiTheme="minorEastAsia" w:hAnsiTheme="minorEastAsia" w:cs="Arial"/>
          <w:color w:val="136EC2"/>
          <w:kern w:val="0"/>
          <w:sz w:val="24"/>
          <w:szCs w:val="24"/>
        </w:rPr>
      </w:pPr>
      <w:r w:rsidRPr="00BC2195">
        <w:rPr>
          <w:rFonts w:asciiTheme="minorEastAsia" w:hAnsiTheme="minorEastAsia" w:cs="Arial"/>
          <w:color w:val="333333"/>
          <w:kern w:val="0"/>
          <w:sz w:val="24"/>
          <w:szCs w:val="24"/>
        </w:rPr>
        <w:t>第七章附则</w:t>
      </w:r>
      <w:r w:rsidRPr="00BC2195">
        <w:rPr>
          <w:rFonts w:asciiTheme="minorEastAsia" w:hAnsiTheme="minorEastAsia" w:cs="Arial"/>
          <w:color w:val="3366CC"/>
          <w:kern w:val="0"/>
          <w:sz w:val="24"/>
          <w:szCs w:val="24"/>
          <w:vertAlign w:val="superscript"/>
        </w:rPr>
        <w:t>[1]</w:t>
      </w:r>
      <w:r w:rsidRPr="00BC2195">
        <w:rPr>
          <w:rFonts w:asciiTheme="minorEastAsia" w:hAnsiTheme="minorEastAsia" w:cs="Arial"/>
          <w:color w:val="136EC2"/>
          <w:kern w:val="0"/>
          <w:sz w:val="24"/>
          <w:szCs w:val="24"/>
        </w:rPr>
        <w:t> </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Cs w:val="21"/>
        </w:rPr>
      </w:pPr>
    </w:p>
    <w:p w:rsidR="00BC2195" w:rsidRPr="0048338A" w:rsidRDefault="00BC2195" w:rsidP="00BC2195">
      <w:pPr>
        <w:widowControl/>
        <w:shd w:val="clear" w:color="auto" w:fill="FFFFFF"/>
        <w:spacing w:line="300" w:lineRule="atLeast"/>
        <w:jc w:val="center"/>
        <w:outlineLvl w:val="2"/>
        <w:rPr>
          <w:rFonts w:asciiTheme="minorEastAsia" w:hAnsiTheme="minorEastAsia" w:cs="宋体"/>
          <w:color w:val="333333"/>
          <w:kern w:val="0"/>
          <w:sz w:val="24"/>
          <w:szCs w:val="24"/>
        </w:rPr>
      </w:pPr>
      <w:bookmarkStart w:id="8" w:name="2_3"/>
      <w:bookmarkStart w:id="9" w:name="sub20497_2_3"/>
      <w:bookmarkStart w:id="10" w:name="第一章总则"/>
      <w:bookmarkStart w:id="11" w:name="2-3"/>
      <w:bookmarkEnd w:id="8"/>
      <w:bookmarkEnd w:id="9"/>
      <w:bookmarkEnd w:id="10"/>
      <w:bookmarkEnd w:id="11"/>
      <w:r w:rsidRPr="00BC2195">
        <w:rPr>
          <w:rFonts w:asciiTheme="minorEastAsia" w:hAnsiTheme="minorEastAsia" w:cs="宋体" w:hint="eastAsia"/>
          <w:color w:val="333333"/>
          <w:kern w:val="0"/>
          <w:sz w:val="24"/>
          <w:szCs w:val="24"/>
        </w:rPr>
        <w:t>第一章总则</w:t>
      </w:r>
    </w:p>
    <w:p w:rsidR="00BC2195" w:rsidRPr="00BC2195" w:rsidRDefault="00BC2195" w:rsidP="00BC2195">
      <w:pPr>
        <w:widowControl/>
        <w:shd w:val="clear" w:color="auto" w:fill="FFFFFF"/>
        <w:spacing w:line="300" w:lineRule="atLeast"/>
        <w:jc w:val="center"/>
        <w:outlineLvl w:val="2"/>
        <w:rPr>
          <w:rFonts w:asciiTheme="minorEastAsia" w:hAnsiTheme="minorEastAsia" w:cs="宋体"/>
          <w:color w:val="333333"/>
          <w:kern w:val="0"/>
          <w:sz w:val="27"/>
          <w:szCs w:val="27"/>
        </w:rPr>
      </w:pP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第一条为了加强安全生产工作，防止和减少生产安全事故，保障人民群众生命和财产安全，促进经济社会持续健康发展，制定本法。</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二条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三条安全生产工作应当以人为本，坚持安全发展，坚持安全第一、预防为主、综合治理的方针，强化和落实生产经营单位的主体责任，建立生产经营单位负责、职工参与、政府监管、行业自律和社会监督的机制。</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四条生产经营单位必须遵守本法和其他有关安全生产的法律、法规，加强安全生产管理，建立、健全安全生产责任制和安全生产规章制度，改善安全生产条件，推进安全生产标准化建设，提高安全生产水平，确保安全生产。</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第五条生产经营单位的主要负责人对本单位的安全生产工作全面负责。</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第六条生产经营单位的从业人员有依法获得安全生产保障的权利，并应当依法履行安全生产方面的义务。</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第七条工会依法对安全生产工作进行监督。</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生产经营单位的工会依法组织职工参加本单位安全生产工作的民主管理和民主监督，维护职工在安全生产方面的合法权益。生产经营单位制定或者修改有关安全生产的规章制度，应当听取工会的意见。</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第八条国务院和县级以上地方各级人民政府应当根据国民经济和社会发展规划制定安全生产规划，并组织实施。安全生产规划应当与城乡规划相衔接。</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lastRenderedPageBreak/>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第九条国务院安全生产监督管理部门依照本法，对全国安全生产工作实施综合监督管理；县级以上地方各级人民政府安全生产监督管理部门依照本法，对本行政区域内安全生产工作实施综合监督管理。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安全生产监督管理部门和对有关行业、领域的安全生产工作实施监督管理的部门，统称负有安全生产监督管理职责的部门。</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第十条国务院有关部门应当按照保障安全生产的要求，依法及时制定有关的国家标准或者行业标准，并根据科技进步和经济发展适时修订。</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生产经营单位必须执行依法制定的保障安全生产的国家标准或者行业标准。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第十一条各级人民政府及其有关部门应当采取多种形式，加强对有关安全生产的法律、法规和安全生产知识的宣传，增强全社会的安全生产意识。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第十二条有关协会组织依照法律、行政法规和章程，为生产经营单位提供安全生产方面的信息、培训等服务，发挥自律作用，促进生产经营单位加强安全生产管理。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第十三条依法设立的为安全生产提供技术、管理服务的机构，依照法律、行政法规和执业准则，接受生产经营单位的委托为其安全生产工作提供技术、管理服务。</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生产经营单位委托前款规定的机构提供安全生产技术、管理服务的，保证安全生产的责任仍由本单位负责。</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第十四条国家实行生产安全事故责任追究制度，依照本法和有关法律、法规的规定，追究生产安全事故责任人员的法律责任。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第十五条国家鼓励和支持安全生产科学技术研究和安全生产先进技术的推广应用，提高安全生产水平。</w:t>
      </w:r>
    </w:p>
    <w:p w:rsid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第十六条国家对在改善安全生产条件、防止生产安全事故、参加抢险救护等方面取得显著成绩的单位和个人，给予奖励。</w:t>
      </w:r>
    </w:p>
    <w:p w:rsidR="0048338A" w:rsidRPr="00BC2195" w:rsidRDefault="0048338A" w:rsidP="00BC2195">
      <w:pPr>
        <w:widowControl/>
        <w:shd w:val="clear" w:color="auto" w:fill="FFFFFF"/>
        <w:spacing w:line="360" w:lineRule="atLeast"/>
        <w:ind w:firstLine="480"/>
        <w:jc w:val="left"/>
        <w:rPr>
          <w:rFonts w:asciiTheme="minorEastAsia" w:hAnsiTheme="minorEastAsia" w:cs="Arial"/>
          <w:color w:val="333333"/>
          <w:kern w:val="0"/>
          <w:sz w:val="24"/>
          <w:szCs w:val="24"/>
        </w:rPr>
      </w:pPr>
    </w:p>
    <w:p w:rsidR="00BC2195" w:rsidRDefault="00BC2195" w:rsidP="0048338A">
      <w:pPr>
        <w:widowControl/>
        <w:shd w:val="clear" w:color="auto" w:fill="FFFFFF"/>
        <w:spacing w:line="300" w:lineRule="atLeast"/>
        <w:jc w:val="center"/>
        <w:outlineLvl w:val="2"/>
        <w:rPr>
          <w:rFonts w:asciiTheme="minorEastAsia" w:hAnsiTheme="minorEastAsia" w:cs="宋体"/>
          <w:color w:val="333333"/>
          <w:kern w:val="0"/>
          <w:sz w:val="24"/>
          <w:szCs w:val="24"/>
        </w:rPr>
      </w:pPr>
      <w:bookmarkStart w:id="12" w:name="2_4"/>
      <w:bookmarkStart w:id="13" w:name="sub20497_2_4"/>
      <w:bookmarkStart w:id="14" w:name="第二章生产经营单位的安全生产保障"/>
      <w:bookmarkStart w:id="15" w:name="2-4"/>
      <w:bookmarkEnd w:id="12"/>
      <w:bookmarkEnd w:id="13"/>
      <w:bookmarkEnd w:id="14"/>
      <w:bookmarkEnd w:id="15"/>
      <w:r w:rsidRPr="00BC2195">
        <w:rPr>
          <w:rFonts w:asciiTheme="minorEastAsia" w:hAnsiTheme="minorEastAsia" w:cs="宋体" w:hint="eastAsia"/>
          <w:color w:val="333333"/>
          <w:kern w:val="0"/>
          <w:sz w:val="24"/>
          <w:szCs w:val="24"/>
        </w:rPr>
        <w:t>第二章生产经营单位的安全生产保障</w:t>
      </w:r>
    </w:p>
    <w:p w:rsidR="0048338A" w:rsidRPr="00BC2195" w:rsidRDefault="0048338A" w:rsidP="0048338A">
      <w:pPr>
        <w:widowControl/>
        <w:shd w:val="clear" w:color="auto" w:fill="FFFFFF"/>
        <w:spacing w:line="300" w:lineRule="atLeast"/>
        <w:jc w:val="center"/>
        <w:outlineLvl w:val="2"/>
        <w:rPr>
          <w:rFonts w:asciiTheme="minorEastAsia" w:hAnsiTheme="minorEastAsia" w:cs="宋体"/>
          <w:color w:val="333333"/>
          <w:kern w:val="0"/>
          <w:sz w:val="24"/>
          <w:szCs w:val="24"/>
        </w:rPr>
      </w:pP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第十七条生产经营单位应当具备本法和有关法律、行政法规和国家标准或者行业标准规定的安全生产条件；不具备安全生产条件的，不得从事生产经营活动。</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第十八条生产经营单位的主要负责人对本单位安全生产工作负有下列职责：</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（一）建立、健全本单位安全生产责任制；</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（二）组织制定本单位安全生产规章制度和操作规程；</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lastRenderedPageBreak/>
        <w:t>（三）组织制定并实施本单位安全生产教育和培训计划；</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（四）保证本单位安全生产投入的有效实施；</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（五）督促、检查本单位的安全生产工作，及时消除生产安全事故隐患；</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（六）组织制定并实施本单位的生产安全事故应急救援预案；</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（七）及时、如实报告生产安全事故。</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第十九条生产经营单位的安全生产责任制应当明确各岗位的责任人员、责任范围和考核标准等内容。</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生产经营单位应当建立相应的机制，加强对安全生产责任制落实情况的监督考核，保证安全生产责任制的落实。</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第二十条生产经营单位应当具备的安全生产条件所必需的资金投入，由生产经营单位的决策机构、主要负责人或者个人经营的投资人予以保证，并对由于安全生产所必需的资金投入不足导致的后果承担责任。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第二十一条矿山、金属冶炼、建筑施工、道路运输单位和危险物品的生产、经营、储存单位，应当设置安全生产管理机构或者配备专职安全生产管理人员。</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前款规定以外的其他生产经营单位，从业人员超过一百人的，应当设置安全生产管理机构或者配备专职安全生产管理人员；从业人员在一百人以下的，应当配备专职或者兼职的安全生产管理人员。</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第二十二条生产经营单位的安全生产管理机构以及安全生产管理人员履行下列职责：</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（一）组织或者参与拟订本单位安全生产规章制度、操作规程和生产安全事故应急救援预案；</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（二）组织或者参与本单位安全生产教育和培训，如实记录安全生产教育和培训情况；</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（三）督促落实本单位重大危险源的安全管理措施；</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（四）组织或者参与本单位应急救援演练；</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（五）检查本单位的安全生产状况，及时排查生产安全事故隐患，提出改进安全生产管理的建议；</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（六）制止和纠正违章指挥、强令冒险作业、违反操作规程的行为；</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（七）督促落实本单位安全生产整改措施。</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第二十三条生产经营单位的安全生产管理机构以及安全生产管理人员应当恪尽职守，依法履行职责。</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w:t>
      </w:r>
      <w:proofErr w:type="gramStart"/>
      <w:r w:rsidRPr="00BC2195">
        <w:rPr>
          <w:rFonts w:asciiTheme="minorEastAsia" w:hAnsiTheme="minorEastAsia" w:cs="Arial"/>
          <w:color w:val="333333"/>
          <w:kern w:val="0"/>
          <w:sz w:val="24"/>
          <w:szCs w:val="24"/>
        </w:rPr>
        <w:t>作出</w:t>
      </w:r>
      <w:proofErr w:type="gramEnd"/>
      <w:r w:rsidRPr="00BC2195">
        <w:rPr>
          <w:rFonts w:asciiTheme="minorEastAsia" w:hAnsiTheme="minorEastAsia" w:cs="Arial"/>
          <w:color w:val="333333"/>
          <w:kern w:val="0"/>
          <w:sz w:val="24"/>
          <w:szCs w:val="24"/>
        </w:rPr>
        <w:t>涉及安全生产的经营决策，应当听取安全生产管理机构以及安全生产管理人员的意见。</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lastRenderedPageBreak/>
        <w:t>生产经营单位不得因安全生产管理人员依法履行职责而降低其工资、福利等待遇或者解除与其订立的劳动合同。</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危险物品的生产、储存单位以及矿山、金属冶炼单位的安全生产管理人员的任免，应当告知主管的负有安全生产监督管理职责的部门。</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第二十四条生产经营单位的主要负责人和安全生产管理人员必须具备与本单位所从事的生产经营活动相应的安全生产知识和管理能力。</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危险物品的生产、储存单位以及矿山、金属冶炼单位应当有注册安全工程师从事安全生产管理工作。鼓励其他生产经营单位聘用注册安全工程师从事安全生产管理工作。注册</w:t>
      </w:r>
      <w:proofErr w:type="gramStart"/>
      <w:r w:rsidRPr="00BC2195">
        <w:rPr>
          <w:rFonts w:asciiTheme="minorEastAsia" w:hAnsiTheme="minorEastAsia" w:cs="Arial"/>
          <w:color w:val="333333"/>
          <w:kern w:val="0"/>
          <w:sz w:val="24"/>
          <w:szCs w:val="24"/>
        </w:rPr>
        <w:t>安全工程师按专业</w:t>
      </w:r>
      <w:proofErr w:type="gramEnd"/>
      <w:r w:rsidRPr="00BC2195">
        <w:rPr>
          <w:rFonts w:asciiTheme="minorEastAsia" w:hAnsiTheme="minorEastAsia" w:cs="Arial"/>
          <w:color w:val="333333"/>
          <w:kern w:val="0"/>
          <w:sz w:val="24"/>
          <w:szCs w:val="24"/>
        </w:rPr>
        <w:t>分类管理，具体办法由国务院人力资源和社会保障部门、国务院安全生产监督管理部门会同国务院有关部门制定。</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二十五条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生产经营单位接收中等职业学校、高等学校学生实习的，应当对实习学生进行相应的安全生产教育和培训，提供必要的劳动防护用品。学校应当协助生产经营单位对实习学生进行安全生产教育和培训。</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生产经营单位应当建立安全生产教育和培训档案，如实记录安全生产教育和培训的时间、内容、参加人员以及考核结果等情况。</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第二十六条生产经营单位采用新工艺、新技术、新材料或者使用新设备，必须了解、掌握其安全技术特性，采取有效的安全防护措施，并对从业人员进行专门的安全生产教育和培训。</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第二十七条生产经营单位的特种作业人员必须按照国家有关规定经专门的安全作业培训，取得相应资格，方可上岗作业。</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特种作业人员的范围由国务院安全生产监督管理部门会同国务院有关部门确定。</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第二十八条生产经营单位新建、改建、扩建工程项目（以下统称建设项目）的安全设施，必须与主体工程同时设计、同时施工、同时投入生产和使用。安全设施投资应当纳入建设项目概算。</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第二十九条矿山、金属冶炼建设项目和用于生产、储存、装卸危险物品的建设项目，应当按照国家有关规定进行安全评价。</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第三十条建设项目安全设施的设计人、设计单位应当对安全设施设计负责。</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lastRenderedPageBreak/>
        <w:t>矿山、金属冶炼建设项目和用于生产、储存、装卸危险物品的建设项目的安全设施设计应当按照国家有关规定报经有关部门审查，审查部门及其负责审查的人员对审查结果负责。</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第三十一条矿山、金属冶炼建设项目和用于生产、储存、装卸危险物品的建设项目的施工单位必须按照批准的安全设施设计施工，并对安全设施的工程质量负责。</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第三十二条生产经营单位应当在有较大危险因素的生产经营场所和有关设施、设备上，设置明显的安全警示标志。</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第三十三条安全设备的设计、制造、安装、使用、检测、维修、改造和报废，应当符合国家标准或者行业标准。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生产经营单位必须对安全设备进行经常性维护、保养，并定期检测，保证正常运转。维护、保养、检测应当作好记录，并由有关人员签字。</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三十四条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第三十五条国家对严重危及生产安全的工艺、设备实行淘汰制度，具体目录由国务院安全生产监督管理部门会同国务院有关部门制定并公布。法律、行政法规对目录的制定另有规定的，适用其规定。</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省、自治区、直辖市人民政府可以根据本地区实际情况制定并公布具体目录，对前款规定以外的危及生产安全的工艺、设备予以淘汰。</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生产经营单位不得使用应当淘汰的危及生产安全的工艺、设备。</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第三十六条生产、经营、运输、储存、使用危险物品或者处置废弃危险物品的，由有关主管部门依照有关法律、法规的规定和国家标准或者行业标准审批并实施监督管理。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第三十七条生产经营单位对重大危险</w:t>
      </w:r>
      <w:proofErr w:type="gramStart"/>
      <w:r w:rsidRPr="00BC2195">
        <w:rPr>
          <w:rFonts w:asciiTheme="minorEastAsia" w:hAnsiTheme="minorEastAsia" w:cs="Arial"/>
          <w:color w:val="333333"/>
          <w:kern w:val="0"/>
          <w:sz w:val="24"/>
          <w:szCs w:val="24"/>
        </w:rPr>
        <w:t>源应当</w:t>
      </w:r>
      <w:proofErr w:type="gramEnd"/>
      <w:r w:rsidRPr="00BC2195">
        <w:rPr>
          <w:rFonts w:asciiTheme="minorEastAsia" w:hAnsiTheme="minorEastAsia" w:cs="Arial"/>
          <w:color w:val="333333"/>
          <w:kern w:val="0"/>
          <w:sz w:val="24"/>
          <w:szCs w:val="24"/>
        </w:rPr>
        <w:t>登记建档，进行定期检测、评估、监控，并制定应急预案，告知从业人员和相关人员在紧急情况下应当采取的应急措施。</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生产经营单位应当按照国家有关规定将本单位重大危险源及有关安全措施、应急措施报有关地方人民政府安全生产监督管理部门和有关部门备案。</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lastRenderedPageBreak/>
        <w:t>第三十八条生产经营单位应当建立健全生产安全事故隐患排查治理制度，采取技术、管理措施，及时发现并消除事故隐患。事故隐患排查治理情况应当如实记录，并向从业人员通报。</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县级以上地方各级人民政府负有安全生产监督管理职责的部门应当建立健全重大事故隐患治理督办制度，督促生产经营单位消除重大事故隐患。</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第三十九条生产、经营、储存、使用危险物品的车间、商店、仓库不得与员工宿舍在同一座建筑物内，并应当与员工宿舍保持安全距离。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生产经营场所和员工宿舍应当设有符合紧急疏散要求、标志明显、保持畅通的出口。禁止锁闭、封堵生产经营场所或者员工宿舍的出口。</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第四十条生产经营单位进行爆破、吊装以及国务院安全生产监督管理部门会同国务院有关部门规定的其他危险作业，应当安排专门人员进行现场安全管理，确保操作规程的遵守和安全措施的落实。</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第四十一条生产经营单位应当教育和督促从业人员严格执行本单位的安全生产规章制度和安全操作规程；并向从业人员如实告知作业场所和工作岗位存在的危险因素、防范措施以及事故应急措施。</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第四十二条生产经营单位必须为从业人员提供符合国家标准或者行业标准的劳动防护用品，并监督、教育从业人员按照使用规则佩戴、使用。</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四十三条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第四十四条生产经营单位应当安排用于配备劳动防护用品、进行安全生产培训的经费。</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四十五条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第四十六条生产经营单位不得将生产经营项目、场所、设备发包或者出租给不具备安全生产条件或者相应资质的单位或者个人。</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第四十七条生产经营单位发生生产安全事故时，单位的主要负责人应当立即组织抢救，并不得在事故调查处理期间擅离职守。</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lastRenderedPageBreak/>
        <w:t>第四十八条生产经营单位必须依法参加工伤保险，为从业人员缴纳保险费。</w:t>
      </w:r>
    </w:p>
    <w:p w:rsidR="00BC2195" w:rsidRDefault="00BC2195" w:rsidP="00BC2195">
      <w:pPr>
        <w:widowControl/>
        <w:shd w:val="clear" w:color="auto" w:fill="FFFFFF"/>
        <w:spacing w:line="360" w:lineRule="atLeast"/>
        <w:ind w:firstLine="480"/>
        <w:jc w:val="left"/>
        <w:rPr>
          <w:rFonts w:asciiTheme="minorEastAsia" w:hAnsiTheme="minorEastAsia" w:cs="Arial"/>
          <w:color w:val="136EC2"/>
          <w:kern w:val="0"/>
          <w:sz w:val="24"/>
          <w:szCs w:val="24"/>
        </w:rPr>
      </w:pPr>
      <w:r w:rsidRPr="00BC2195">
        <w:rPr>
          <w:rFonts w:asciiTheme="minorEastAsia" w:hAnsiTheme="minorEastAsia" w:cs="Arial"/>
          <w:color w:val="333333"/>
          <w:kern w:val="0"/>
          <w:sz w:val="24"/>
          <w:szCs w:val="24"/>
        </w:rPr>
        <w:t>国家鼓励生产经营单位投保安全生产责任保险。</w:t>
      </w:r>
      <w:r w:rsidRPr="00BC2195">
        <w:rPr>
          <w:rFonts w:asciiTheme="minorEastAsia" w:hAnsiTheme="minorEastAsia" w:cs="Arial"/>
          <w:color w:val="3366CC"/>
          <w:kern w:val="0"/>
          <w:sz w:val="24"/>
          <w:szCs w:val="24"/>
          <w:vertAlign w:val="superscript"/>
        </w:rPr>
        <w:t>[1]</w:t>
      </w:r>
      <w:r w:rsidRPr="00BC2195">
        <w:rPr>
          <w:rFonts w:asciiTheme="minorEastAsia" w:hAnsiTheme="minorEastAsia" w:cs="Arial"/>
          <w:color w:val="136EC2"/>
          <w:kern w:val="0"/>
          <w:sz w:val="24"/>
          <w:szCs w:val="24"/>
        </w:rPr>
        <w:t> </w:t>
      </w:r>
    </w:p>
    <w:p w:rsidR="0048338A" w:rsidRPr="00BC2195" w:rsidRDefault="0048338A" w:rsidP="00BC2195">
      <w:pPr>
        <w:widowControl/>
        <w:shd w:val="clear" w:color="auto" w:fill="FFFFFF"/>
        <w:spacing w:line="360" w:lineRule="atLeast"/>
        <w:ind w:firstLine="480"/>
        <w:jc w:val="left"/>
        <w:rPr>
          <w:rFonts w:asciiTheme="minorEastAsia" w:hAnsiTheme="minorEastAsia" w:cs="Arial"/>
          <w:color w:val="333333"/>
          <w:kern w:val="0"/>
          <w:sz w:val="24"/>
          <w:szCs w:val="24"/>
        </w:rPr>
      </w:pPr>
    </w:p>
    <w:p w:rsidR="00BC2195" w:rsidRDefault="00BC2195" w:rsidP="0048338A">
      <w:pPr>
        <w:widowControl/>
        <w:shd w:val="clear" w:color="auto" w:fill="FFFFFF"/>
        <w:spacing w:line="300" w:lineRule="atLeast"/>
        <w:jc w:val="center"/>
        <w:outlineLvl w:val="2"/>
        <w:rPr>
          <w:rFonts w:asciiTheme="minorEastAsia" w:hAnsiTheme="minorEastAsia" w:cs="宋体"/>
          <w:color w:val="333333"/>
          <w:kern w:val="0"/>
          <w:sz w:val="24"/>
          <w:szCs w:val="24"/>
        </w:rPr>
      </w:pPr>
      <w:bookmarkStart w:id="16" w:name="2_5"/>
      <w:bookmarkStart w:id="17" w:name="sub20497_2_5"/>
      <w:bookmarkStart w:id="18" w:name="第三章从业人员的安全生产权利义务"/>
      <w:bookmarkStart w:id="19" w:name="2-5"/>
      <w:bookmarkEnd w:id="16"/>
      <w:bookmarkEnd w:id="17"/>
      <w:bookmarkEnd w:id="18"/>
      <w:bookmarkEnd w:id="19"/>
      <w:r w:rsidRPr="00BC2195">
        <w:rPr>
          <w:rFonts w:asciiTheme="minorEastAsia" w:hAnsiTheme="minorEastAsia" w:cs="宋体" w:hint="eastAsia"/>
          <w:color w:val="333333"/>
          <w:kern w:val="0"/>
          <w:sz w:val="24"/>
          <w:szCs w:val="24"/>
        </w:rPr>
        <w:t>第三章从业人员的安全生产权利义务</w:t>
      </w:r>
    </w:p>
    <w:p w:rsidR="0048338A" w:rsidRPr="00BC2195" w:rsidRDefault="0048338A" w:rsidP="0048338A">
      <w:pPr>
        <w:widowControl/>
        <w:shd w:val="clear" w:color="auto" w:fill="FFFFFF"/>
        <w:spacing w:line="300" w:lineRule="atLeast"/>
        <w:jc w:val="center"/>
        <w:outlineLvl w:val="2"/>
        <w:rPr>
          <w:rFonts w:asciiTheme="minorEastAsia" w:hAnsiTheme="minorEastAsia" w:cs="宋体"/>
          <w:color w:val="333333"/>
          <w:kern w:val="0"/>
          <w:sz w:val="24"/>
          <w:szCs w:val="24"/>
        </w:rPr>
      </w:pP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第四十九条生产经营单位与从业人员订立的劳动合同，应当载明有关保障从业人员劳动安全、防止职业危害的事项，以及依法为从业人员办理工伤保险的事项。</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生产经营单位不得以任何形式与从业人员订立协议，免除或者减轻其对从业人员因生产安全事故伤亡依法应承担的责任。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第五十条生产经营单位的从业人员有权了解其作业场所和工作岗位存在的危险因素、防范措施及事故应急措施，有权对本单位的安全生产工作提出建议。</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第五十一条从业人员有权对本单位安全生产工作中存在的问题提出批评、检举、控告；有权拒绝违章指挥和强令冒险作业。</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生产经营单位不得因从业人员对本单位安全生产工作提出批评、检举、控告或者拒绝违章指挥、强令冒险作业而降低其工资、福利等待遇或者解除与其订立的劳动合同。</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第五十二条从业人员发现直接危及人身安全的紧急情况时，有权停止作业或者在采取可能的应急措施后撤离作业场所。</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生产经营单位不得因从业人员在前款紧急情况下停止作业或者采取紧急撤离措施而降低其工资、福利等待遇或者解除与其订立的劳动合同。</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第五十三条因生产安全事故受到损害的从业人员，除依法享有工伤保险外，依照有关民事法律尚有获得赔偿的权利的，有权向本单位提出赔偿要求。</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第五十四条从业人员在作业过程中，应当严格遵守本单位的安全生产规章制度和操作规程，服从管理，正确佩戴和使用劳动防护用品。</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第五十五条从业人员应当接受安全生产教育和培训，掌握本职工作所需的安全生产知识，提高安全生产技能，增强事故预防和应急处理能力。</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第五十六条从业人员发现事故隐患或者其他不安全因素，应当立即向现场安全生产管理人员或者本单位负责人报告；接到报告的人员应当及时予以处理。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第五十七条工会有权对建设项目的安全设施与主体工程同时设计、同时施工、同时投入生产和使用进行监督，提出意见。</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w:t>
      </w:r>
      <w:proofErr w:type="gramStart"/>
      <w:r w:rsidRPr="00BC2195">
        <w:rPr>
          <w:rFonts w:asciiTheme="minorEastAsia" w:hAnsiTheme="minorEastAsia" w:cs="Arial"/>
          <w:color w:val="333333"/>
          <w:kern w:val="0"/>
          <w:sz w:val="24"/>
          <w:szCs w:val="24"/>
        </w:rPr>
        <w:t>作出</w:t>
      </w:r>
      <w:proofErr w:type="gramEnd"/>
      <w:r w:rsidRPr="00BC2195">
        <w:rPr>
          <w:rFonts w:asciiTheme="minorEastAsia" w:hAnsiTheme="minorEastAsia" w:cs="Arial"/>
          <w:color w:val="333333"/>
          <w:kern w:val="0"/>
          <w:sz w:val="24"/>
          <w:szCs w:val="24"/>
        </w:rPr>
        <w:t>处理。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工会有权依法参加事故调查，向有关部门提出处理意见，并要求追究有关人员的责任。</w:t>
      </w:r>
    </w:p>
    <w:p w:rsid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lastRenderedPageBreak/>
        <w:t>第五十八条生产经营单位使用被派遣劳动者的，被派遣劳动者享有本法规定的从业人员的权利，并应当履行本法规定的从业人员的义务。</w:t>
      </w:r>
    </w:p>
    <w:p w:rsidR="0048338A" w:rsidRDefault="0048338A" w:rsidP="00BC2195">
      <w:pPr>
        <w:widowControl/>
        <w:shd w:val="clear" w:color="auto" w:fill="FFFFFF"/>
        <w:spacing w:line="360" w:lineRule="atLeast"/>
        <w:ind w:firstLine="480"/>
        <w:jc w:val="left"/>
        <w:rPr>
          <w:rFonts w:asciiTheme="minorEastAsia" w:hAnsiTheme="minorEastAsia" w:cs="Arial"/>
          <w:color w:val="333333"/>
          <w:kern w:val="0"/>
          <w:sz w:val="24"/>
          <w:szCs w:val="24"/>
        </w:rPr>
      </w:pPr>
    </w:p>
    <w:p w:rsidR="0048338A" w:rsidRPr="00BC2195" w:rsidRDefault="0048338A" w:rsidP="00BC2195">
      <w:pPr>
        <w:widowControl/>
        <w:shd w:val="clear" w:color="auto" w:fill="FFFFFF"/>
        <w:spacing w:line="360" w:lineRule="atLeast"/>
        <w:ind w:firstLine="480"/>
        <w:jc w:val="left"/>
        <w:rPr>
          <w:rFonts w:asciiTheme="minorEastAsia" w:hAnsiTheme="minorEastAsia" w:cs="Arial"/>
          <w:color w:val="333333"/>
          <w:kern w:val="0"/>
          <w:sz w:val="24"/>
          <w:szCs w:val="24"/>
        </w:rPr>
      </w:pPr>
    </w:p>
    <w:p w:rsidR="00BC2195" w:rsidRDefault="00BC2195" w:rsidP="0048338A">
      <w:pPr>
        <w:widowControl/>
        <w:shd w:val="clear" w:color="auto" w:fill="FFFFFF"/>
        <w:spacing w:line="300" w:lineRule="atLeast"/>
        <w:jc w:val="center"/>
        <w:outlineLvl w:val="2"/>
        <w:rPr>
          <w:rFonts w:asciiTheme="minorEastAsia" w:hAnsiTheme="minorEastAsia" w:cs="宋体"/>
          <w:color w:val="333333"/>
          <w:kern w:val="0"/>
          <w:sz w:val="24"/>
          <w:szCs w:val="24"/>
        </w:rPr>
      </w:pPr>
      <w:bookmarkStart w:id="20" w:name="2_6"/>
      <w:bookmarkStart w:id="21" w:name="sub20497_2_6"/>
      <w:bookmarkStart w:id="22" w:name="第四章安全生产的监督管理"/>
      <w:bookmarkStart w:id="23" w:name="2-6"/>
      <w:bookmarkEnd w:id="20"/>
      <w:bookmarkEnd w:id="21"/>
      <w:bookmarkEnd w:id="22"/>
      <w:bookmarkEnd w:id="23"/>
      <w:r w:rsidRPr="00BC2195">
        <w:rPr>
          <w:rFonts w:asciiTheme="minorEastAsia" w:hAnsiTheme="minorEastAsia" w:cs="宋体" w:hint="eastAsia"/>
          <w:color w:val="333333"/>
          <w:kern w:val="0"/>
          <w:sz w:val="24"/>
          <w:szCs w:val="24"/>
        </w:rPr>
        <w:t>第四章安全生产的监督管理</w:t>
      </w:r>
    </w:p>
    <w:p w:rsidR="0048338A" w:rsidRDefault="0048338A" w:rsidP="0048338A">
      <w:pPr>
        <w:widowControl/>
        <w:shd w:val="clear" w:color="auto" w:fill="FFFFFF"/>
        <w:spacing w:line="300" w:lineRule="atLeast"/>
        <w:jc w:val="center"/>
        <w:outlineLvl w:val="2"/>
        <w:rPr>
          <w:rFonts w:asciiTheme="minorEastAsia" w:hAnsiTheme="minorEastAsia" w:cs="宋体"/>
          <w:color w:val="333333"/>
          <w:kern w:val="0"/>
          <w:sz w:val="24"/>
          <w:szCs w:val="24"/>
        </w:rPr>
      </w:pP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第五十九条县级以上地方各级人民政府应当根据本行政区域内的安全生产状况，组织有关部门按照职责分工，对本行政区域内容易发生重大生产安全事故的生产经营单位进行严格检查。</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安全生产监督管理部门应当按照分类分级监督管理的要求，制定安全生产年度监督检查计划，并按照年度监督检查计划进行监督检查，发现事故隐患，应当及时处理。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六十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第六十一条负有安全生产监督管理职责的部门对涉及安全生产的事项进行审查、验收，不得收取费用；不得要求接受审查、验收的单位购买其指定品牌或者指定生产、销售单位的安全设备、器材或者其他产品。</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六十二条安全生产监督管理部门和其他负有安全生产监督管理职责的部门依法开展安全生产行政执法工作，对生产经营单位执行有关安全生产的法律、法规和国家标准或者行业标准的情况进行监督检查，行使以下职权：</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（一）进入生产经营单位进行检查，调阅有关资料，向有关单位和人员了解情况；</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（二）对检查中发现的安全生产违法行为，当场予以纠正或者要求限期改正；对依法应当给予行政处罚的行为，依照本法和其他有关法律、行政法规的规定</w:t>
      </w:r>
      <w:proofErr w:type="gramStart"/>
      <w:r w:rsidRPr="00BC2195">
        <w:rPr>
          <w:rFonts w:asciiTheme="minorEastAsia" w:hAnsiTheme="minorEastAsia" w:cs="Arial"/>
          <w:color w:val="333333"/>
          <w:kern w:val="0"/>
          <w:sz w:val="24"/>
          <w:szCs w:val="24"/>
        </w:rPr>
        <w:t>作出</w:t>
      </w:r>
      <w:proofErr w:type="gramEnd"/>
      <w:r w:rsidRPr="00BC2195">
        <w:rPr>
          <w:rFonts w:asciiTheme="minorEastAsia" w:hAnsiTheme="minorEastAsia" w:cs="Arial"/>
          <w:color w:val="333333"/>
          <w:kern w:val="0"/>
          <w:sz w:val="24"/>
          <w:szCs w:val="24"/>
        </w:rPr>
        <w:t>行政处罚决定；</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四）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Pr="00BC2195">
        <w:rPr>
          <w:rFonts w:asciiTheme="minorEastAsia" w:hAnsiTheme="minorEastAsia" w:cs="Arial"/>
          <w:color w:val="333333"/>
          <w:kern w:val="0"/>
          <w:sz w:val="24"/>
          <w:szCs w:val="24"/>
        </w:rPr>
        <w:t>作出</w:t>
      </w:r>
      <w:proofErr w:type="gramEnd"/>
      <w:r w:rsidRPr="00BC2195">
        <w:rPr>
          <w:rFonts w:asciiTheme="minorEastAsia" w:hAnsiTheme="minorEastAsia" w:cs="Arial"/>
          <w:color w:val="333333"/>
          <w:kern w:val="0"/>
          <w:sz w:val="24"/>
          <w:szCs w:val="24"/>
        </w:rPr>
        <w:t>处理决定。</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lastRenderedPageBreak/>
        <w:t>监督检查不得影响被检查单位的正常生产经营活动。</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第六十三条生产经营单位对负有安全生产监督管理职责的部门的监督检查人员（以下统称安全生产监督检查人员）依法履行监督检查职责，应当予以配合，不得拒绝、阻挠。</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第六十四条安全生产监督检查人员应当忠于职守，坚持原则，秉公执法。</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安全生产监督检查人员执行监督检查任务时，必须出示有效的监督执法证件；对涉及被检查单位的技术秘密和业务秘密，应当为其保密。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第六十五条安全生产监督检查人员应当将检查的时间、地点、内容、发现的问题及其处理情况，</w:t>
      </w:r>
      <w:proofErr w:type="gramStart"/>
      <w:r w:rsidRPr="00BC2195">
        <w:rPr>
          <w:rFonts w:asciiTheme="minorEastAsia" w:hAnsiTheme="minorEastAsia" w:cs="Arial"/>
          <w:color w:val="333333"/>
          <w:kern w:val="0"/>
          <w:sz w:val="24"/>
          <w:szCs w:val="24"/>
        </w:rPr>
        <w:t>作出</w:t>
      </w:r>
      <w:proofErr w:type="gramEnd"/>
      <w:r w:rsidRPr="00BC2195">
        <w:rPr>
          <w:rFonts w:asciiTheme="minorEastAsia" w:hAnsiTheme="minorEastAsia" w:cs="Arial"/>
          <w:color w:val="333333"/>
          <w:kern w:val="0"/>
          <w:sz w:val="24"/>
          <w:szCs w:val="24"/>
        </w:rPr>
        <w:t>书面记录，并由检查人员和被检查单位的负责人签字；被检查单位的负责人拒绝签字的，检查人员应当将情况记录在案，并向负有安全生产监督管理职责的部门报告。</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六十六条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第六十七条负有安全生产监督管理职责的部门依法对存在重大事故隐患的生产经营单位</w:t>
      </w:r>
      <w:proofErr w:type="gramStart"/>
      <w:r w:rsidRPr="00BC2195">
        <w:rPr>
          <w:rFonts w:asciiTheme="minorEastAsia" w:hAnsiTheme="minorEastAsia" w:cs="Arial"/>
          <w:color w:val="333333"/>
          <w:kern w:val="0"/>
          <w:sz w:val="24"/>
          <w:szCs w:val="24"/>
        </w:rPr>
        <w:t>作出</w:t>
      </w:r>
      <w:proofErr w:type="gramEnd"/>
      <w:r w:rsidRPr="00BC2195">
        <w:rPr>
          <w:rFonts w:asciiTheme="minorEastAsia" w:hAnsiTheme="minorEastAsia" w:cs="Arial"/>
          <w:color w:val="333333"/>
          <w:kern w:val="0"/>
          <w:sz w:val="24"/>
          <w:szCs w:val="24"/>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第六十八条监察机关依照行政监察法的规定，对负有安全生产监督管理职责的部门及其工作人员履行安全生产监督管理职责实施监察。</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第六十九条承担安全评价、认证、检测、检验的机构应当具备国家规定的资质条件，并对其</w:t>
      </w:r>
      <w:proofErr w:type="gramStart"/>
      <w:r w:rsidRPr="00BC2195">
        <w:rPr>
          <w:rFonts w:asciiTheme="minorEastAsia" w:hAnsiTheme="minorEastAsia" w:cs="Arial"/>
          <w:color w:val="333333"/>
          <w:kern w:val="0"/>
          <w:sz w:val="24"/>
          <w:szCs w:val="24"/>
        </w:rPr>
        <w:t>作出</w:t>
      </w:r>
      <w:proofErr w:type="gramEnd"/>
      <w:r w:rsidRPr="00BC2195">
        <w:rPr>
          <w:rFonts w:asciiTheme="minorEastAsia" w:hAnsiTheme="minorEastAsia" w:cs="Arial"/>
          <w:color w:val="333333"/>
          <w:kern w:val="0"/>
          <w:sz w:val="24"/>
          <w:szCs w:val="24"/>
        </w:rPr>
        <w:t>的安全评价、认证、检测、检验的结果负责。</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七十条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第七十一条任何单位或者个人对事故隐患或者安全生产违法行为，均有权向负有安全生产监督管理职责的部门报告或者举报。</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第七十二条居民委员会、村民委员会发现其所在区域内的生产经营单位存在事故隐患或者安全生产违法行为时，应当向当地人民政府或者有关部门报告。</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lastRenderedPageBreak/>
        <w:t>第七十三条县级以上各级人民政府及其有关部门对报告重大事故隐患或者举报安全生产违法行为的有功人员，给予奖励。具体奖励办法由国务院安全生产监督管理部门会同国务院财政部门制定。</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第七十四条新闻、出版、广播、电影、电视等单位有进行安全生产公益宣传教育的义务，有对违反安全生产法律、法规的行为进行舆论监督的权利。</w:t>
      </w:r>
    </w:p>
    <w:p w:rsid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七十五条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48338A" w:rsidRPr="00BC2195" w:rsidRDefault="0048338A" w:rsidP="00BC2195">
      <w:pPr>
        <w:widowControl/>
        <w:shd w:val="clear" w:color="auto" w:fill="FFFFFF"/>
        <w:spacing w:line="360" w:lineRule="atLeast"/>
        <w:ind w:firstLine="480"/>
        <w:jc w:val="left"/>
        <w:rPr>
          <w:rFonts w:asciiTheme="minorEastAsia" w:hAnsiTheme="minorEastAsia" w:cs="Arial"/>
          <w:color w:val="333333"/>
          <w:kern w:val="0"/>
          <w:sz w:val="24"/>
          <w:szCs w:val="24"/>
        </w:rPr>
      </w:pPr>
    </w:p>
    <w:p w:rsidR="00BC2195" w:rsidRDefault="00BC2195" w:rsidP="0048338A">
      <w:pPr>
        <w:widowControl/>
        <w:shd w:val="clear" w:color="auto" w:fill="FFFFFF"/>
        <w:spacing w:line="300" w:lineRule="atLeast"/>
        <w:jc w:val="center"/>
        <w:outlineLvl w:val="2"/>
        <w:rPr>
          <w:rFonts w:asciiTheme="minorEastAsia" w:hAnsiTheme="minorEastAsia" w:cs="宋体"/>
          <w:color w:val="333333"/>
          <w:kern w:val="0"/>
          <w:sz w:val="24"/>
          <w:szCs w:val="24"/>
        </w:rPr>
      </w:pPr>
      <w:bookmarkStart w:id="24" w:name="2_7"/>
      <w:bookmarkStart w:id="25" w:name="sub20497_2_7"/>
      <w:bookmarkStart w:id="26" w:name="第五章生产安全事故的应急救援与调查处理"/>
      <w:bookmarkStart w:id="27" w:name="2-7"/>
      <w:bookmarkEnd w:id="24"/>
      <w:bookmarkEnd w:id="25"/>
      <w:bookmarkEnd w:id="26"/>
      <w:bookmarkEnd w:id="27"/>
      <w:r w:rsidRPr="00BC2195">
        <w:rPr>
          <w:rFonts w:asciiTheme="minorEastAsia" w:hAnsiTheme="minorEastAsia" w:cs="宋体" w:hint="eastAsia"/>
          <w:color w:val="333333"/>
          <w:kern w:val="0"/>
          <w:sz w:val="24"/>
          <w:szCs w:val="24"/>
        </w:rPr>
        <w:t>第五章生产安全事故的应急救援与调查处理</w:t>
      </w:r>
    </w:p>
    <w:p w:rsidR="0048338A" w:rsidRPr="00BC2195" w:rsidRDefault="0048338A" w:rsidP="0048338A">
      <w:pPr>
        <w:widowControl/>
        <w:shd w:val="clear" w:color="auto" w:fill="FFFFFF"/>
        <w:spacing w:line="300" w:lineRule="atLeast"/>
        <w:jc w:val="center"/>
        <w:outlineLvl w:val="2"/>
        <w:rPr>
          <w:rFonts w:asciiTheme="minorEastAsia" w:hAnsiTheme="minorEastAsia" w:cs="宋体"/>
          <w:color w:val="333333"/>
          <w:kern w:val="0"/>
          <w:sz w:val="24"/>
          <w:szCs w:val="24"/>
        </w:rPr>
      </w:pP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七十六条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国务院安全生产监督管理部门建立全国统一的生产安全事故应急救援信息系统，国务院有关部门建立健全相关行业、领域的生产安全事故应急救援信息系统。</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第七十七条县级以上地方各级人民政府应当组织有关部门制定本行政区域内生产安全事故应急救援预案，建立应急救援体系。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第七十八条生产经营单位应当制定本单位生产安全事故应急救援预案，与所在地县级以上地方人民政府组织制定的生产安全事故应急救援预案相衔接，并定期组织演练。</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第七十九条危险物品的生产、经营、储存单位以及矿山、金属冶炼、城市轨道交通运营、建筑施工单位应当建立应急救援组织；生产经营规模较小的，可以不建立应急救援组织，但应当指定兼职的应急救援人员。</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危险物品的生产、经营、储存、运输单位以及矿山、金属冶炼、城市轨道交通运营、建筑施工单位应当配备必要的应急救援器材、设备和物资，并进行经常性维护、保养，保证正常运转。</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第八十条生产经营单位发生生产安全事故后，事故现场有关人员应当立即报告本单位负责人。</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第八十一条负有安全生产监督管理职责的部门接到事故报告后，应当立即按照国家有关规定上报事故情况。负有安全生产监督管理职责的部门和有关地方人民政府对事故情况不得隐瞒不报、谎报或者迟报。</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lastRenderedPageBreak/>
        <w:t>第八十二条有关地方人民政府和负有安全生产监督管理职责的部门的负责人接到生产安全事故报告后，应当按照生产安全事故应急救援预案的要求立即赶到事故现场，组织事故抢救。</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参与事故抢救的部门和单位应当服从统一指挥，加强协同联动，采取有效的应急救援措施，并根据事故救援的需要采取警戒、疏散等措施，防止事故扩大和次生灾害的发生，减少人员伤亡和财产损失。</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事故抢救过程中应当采取必要措施，避免或者减少对环境造成的危害。</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任何单位和个人都应当支持、配合事故抢救，并提供一切便利条件。</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八十三条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事故发生单位应当及时全面落实整改措施，负有安全生产监督管理职责的部门应当加强监督检查。</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八十四条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第八十五条任何单位和个人不得阻挠和干涉对事故的依法调查处理。</w:t>
      </w:r>
    </w:p>
    <w:p w:rsid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第八十六条县级以上地方各级人民政府安全生产监督管理部门应当定期统计分析本行政区域内发生生产安全事故的情况，并定期向社会公布。</w:t>
      </w:r>
    </w:p>
    <w:p w:rsidR="0048338A" w:rsidRPr="00BC2195" w:rsidRDefault="0048338A" w:rsidP="00BC2195">
      <w:pPr>
        <w:widowControl/>
        <w:shd w:val="clear" w:color="auto" w:fill="FFFFFF"/>
        <w:spacing w:line="360" w:lineRule="atLeast"/>
        <w:ind w:firstLine="480"/>
        <w:jc w:val="left"/>
        <w:rPr>
          <w:rFonts w:asciiTheme="minorEastAsia" w:hAnsiTheme="minorEastAsia" w:cs="Arial"/>
          <w:color w:val="333333"/>
          <w:kern w:val="0"/>
          <w:sz w:val="24"/>
          <w:szCs w:val="24"/>
        </w:rPr>
      </w:pPr>
    </w:p>
    <w:p w:rsidR="00BC2195" w:rsidRDefault="00BC2195" w:rsidP="0048338A">
      <w:pPr>
        <w:widowControl/>
        <w:shd w:val="clear" w:color="auto" w:fill="FFFFFF"/>
        <w:spacing w:line="300" w:lineRule="atLeast"/>
        <w:jc w:val="center"/>
        <w:outlineLvl w:val="2"/>
        <w:rPr>
          <w:rFonts w:asciiTheme="minorEastAsia" w:hAnsiTheme="minorEastAsia" w:cs="宋体"/>
          <w:color w:val="333333"/>
          <w:kern w:val="0"/>
          <w:sz w:val="24"/>
          <w:szCs w:val="24"/>
        </w:rPr>
      </w:pPr>
      <w:bookmarkStart w:id="28" w:name="2_8"/>
      <w:bookmarkStart w:id="29" w:name="sub20497_2_8"/>
      <w:bookmarkStart w:id="30" w:name="第六章法律责任"/>
      <w:bookmarkStart w:id="31" w:name="2-8"/>
      <w:bookmarkEnd w:id="28"/>
      <w:bookmarkEnd w:id="29"/>
      <w:bookmarkEnd w:id="30"/>
      <w:bookmarkEnd w:id="31"/>
      <w:r w:rsidRPr="00BC2195">
        <w:rPr>
          <w:rFonts w:asciiTheme="minorEastAsia" w:hAnsiTheme="minorEastAsia" w:cs="宋体" w:hint="eastAsia"/>
          <w:color w:val="333333"/>
          <w:kern w:val="0"/>
          <w:sz w:val="24"/>
          <w:szCs w:val="24"/>
        </w:rPr>
        <w:t>第六章法律责任</w:t>
      </w:r>
    </w:p>
    <w:p w:rsidR="0048338A" w:rsidRPr="00BC2195" w:rsidRDefault="0048338A" w:rsidP="0048338A">
      <w:pPr>
        <w:widowControl/>
        <w:shd w:val="clear" w:color="auto" w:fill="FFFFFF"/>
        <w:spacing w:line="300" w:lineRule="atLeast"/>
        <w:jc w:val="center"/>
        <w:outlineLvl w:val="2"/>
        <w:rPr>
          <w:rFonts w:asciiTheme="minorEastAsia" w:hAnsiTheme="minorEastAsia" w:cs="宋体"/>
          <w:color w:val="333333"/>
          <w:kern w:val="0"/>
          <w:sz w:val="24"/>
          <w:szCs w:val="24"/>
        </w:rPr>
      </w:pP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第八十七条负有安全生产监督管理职责的部门的工作人员，有下列行为之一的，给予降级或者撤职的处分；构成犯罪的，依照刑法有关规定追究刑事责任：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（一）对不符合法定安全生产条件的涉及安全生产的事项予以批准或者验收通过的；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（二）发现未依法取得批准、验收的单位擅自从事有关活动或者接到举报后不予取缔或者不依法予以处理的；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（三）对已经依法取得批准的单位不履行监督管理职责，发现其不再具备安全生产条件而不撤销原批准或者发现安全生产违法行为不予查处的；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（四）在监督检查中发现重大事故隐患，不依法及时处理的。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负有安全生产监督管理职责的部门的工作人员有前款规定以外的滥用职权、玩忽职守、徇私舞弊行为的，依法给予处分；构成犯罪的，依照刑法有关规定追究刑事责任。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第八十八条负有安全生产监督管理职责的部门，要求被审查、验收的单位购买其指定的安全设备、器材或者其他产品的，在对安全生产事项的审查、验收中</w:t>
      </w:r>
      <w:r w:rsidRPr="00BC2195">
        <w:rPr>
          <w:rFonts w:asciiTheme="minorEastAsia" w:hAnsiTheme="minorEastAsia" w:cs="Arial"/>
          <w:color w:val="333333"/>
          <w:kern w:val="0"/>
          <w:sz w:val="24"/>
          <w:szCs w:val="24"/>
        </w:rPr>
        <w:lastRenderedPageBreak/>
        <w:t>收取费用的，由其上级机关或者监察机关责令改正，责令退还收取的费用；情节严重的，对直接负责的主管人员和其他直接责任人员依法给予处分。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八十九条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对有前款违法行为的机构，吊销其相应资质。</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九十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有前款违法行为，导致发生生产安全事故的，对生产经营单位的主要负责人给予撤职处分，对个人经营的投资人处二万元以上二十万元以下的罚款；构成犯罪的，依照刑法有关规定追究刑事责任。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第九十一条生产经营单位的主要负责人未履行本法规定的安全生产管理职责的，责令限期改正；逾期未改正的，处二万元以上五万元以下的罚款，责令生产经营单位停产停业整顿。</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生产经营单位的主要负责人有前款违法行为，导致发生生产安全事故的，给予撤职处分；构成犯罪的，依照刑法有关规定追究刑事责任。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第九十二条生产经营单位的主要负责人未履行本法规定的安全生产管理职责，导致发生生产安全事故的，由安全生产监督管理部门依照下列规定处以罚款：</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（一）发生一般事故的，处上一年年收入百分之三十的罚款；</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（二）发生较大事故的，处上一年年收入百分之四十的罚款；</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（三）发生重大事故的，处上一年年收入百分之六十的罚款；</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（四）发生特别重大事故的，处上一年年收入百分之八十的罚款。</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九十三条生产经营单位的安全生产管理人员未履行本法规定的安全生产管理职责的，责令限期改正；导致发生生产安全事故的，暂停或者撤销其与安全生产有关的资格；构成犯罪的，依照刑法有关规定追究刑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lastRenderedPageBreak/>
        <w:t>（一）未按照规定设置安全生产管理机构或者配备安全生产管理人员的；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（二）危险物品的生产、经营、储存单位以及矿山、金属冶炼、建筑施工、道路运输单位的主要负责人和安全生产管理人员未按照规定经考核合格的；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（三）未按照规定对从业人员、被派遣劳动者、实习学生进行安全生产教育和培训，或者未按照规定如实告知有关的安全生产事项的；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（四）未如实记录安全生产教育和培训情况的；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（五）未将事故隐患排查治理情况如实记录或者未向从业人员通报的；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（六）未按照规定制定生产安全事故应急救援预案或者未定期组织演练的；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（七）特种作业人员未按照规定经专门的安全作业培训并取得相应资格，上岗作业的。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九十五条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（一）未按照规定对矿山、金属冶炼建设项目或者用于生产、储存、装卸危险物品的建设项目进行安全评价的；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（二）矿山、金属冶炼建设项目或者用于生产、储存、装卸危险物品的建设项目没有安全设施设计或者安全设施设计未按照规定报经有关部门审查同意的；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（三）矿山、金属冶炼建设项目或者用于生产、储存、装卸危险物品的建设项目的施工单位未按照批准的安全设施设计施工的；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（四）矿山、金属冶炼建设项目或者用于生产、储存危险物品的建设项目竣工投入生产或者使用前，安全设施未经验收合格的。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（一）未在有较大危险因素的生产经营场所和有关设施、设备上设置明显的安全警示标志的；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（二）安全设备的安装、使用、检测、改造和报废不符合国家标准或者行业标准的；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（三）未对安全设备进行经常性维护、保养和定期检测的；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（四）未为从业人员提供符合国家标准或者行业标准的劳动防护用品的；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（五）危险物品的容器、运输工具，以及涉及人身安全、危险性较大的海洋石油开采特种设备和矿山井下特种设备未经具有专业资质的机构检测、检验合格，取得安全使用证或者安全标志，投入使用的；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（六）使用应当淘汰的危及生产安全的工艺、设备的。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lastRenderedPageBreak/>
        <w:t>第九十七条未经依法批准，擅自生产、经营、运输、储存、使用危险物品或者处置废弃危险物品的，依照有关危险物品安全管理的法律、行政法规的规定予以处罚；构成犯罪的，依照刑法有关规定追究刑事责任。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九十八条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（一）生产、经营、运输、储存、使用危险物品或者处置废弃危险物品，未建立专门安全管理制度、未采取可靠的安全措施的；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（二）对重大危险源未登记建档，或者未进行评估、监控，或者未制定应急预案的；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（三）进行爆破、吊装以及国务院安全生产监督管理部门会同国务院有关部门规定的其他危险作业，未安排专门人员进行现场安全管理的；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（四）未建立事故隐患排查治理制度的。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一百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一百零一条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一百零二条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lastRenderedPageBreak/>
        <w:t>（一）生产、经营、储存、使用危险物品的车间、商店、仓库与员工宿舍在同一座建筑内，或者与员工宿舍的距离不符合安全要求的；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（二）生产经营场所和员工宿舍未设有符合紧急疏散需要、标志明显、保持畅通的出口，或者锁闭、封堵生产经营场所或者员工宿舍出口的。</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一百零三条生产经营单位与从业人员订立协议，免除或者减轻其对从业人员因生产安全事故伤亡依法应承担的责任的，该协议无效；对生产经营单位的主要负责人、个人经营的投资人处二万元以上十万元以下的罚款。</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第一百零四条生产经营单位的从业人员不服从管理，违反安全生产规章制度或者操作规程的，由生产经营单位给予批评教育，依照有关规章制度给予处分；构成犯罪的，依照刑法有关规定追究刑事责任。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一百零五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第一百零六条生产经营单位的主要负责人在本单位发生生产安全事故时，</w:t>
      </w:r>
      <w:proofErr w:type="gramStart"/>
      <w:r w:rsidRPr="00BC2195">
        <w:rPr>
          <w:rFonts w:asciiTheme="minorEastAsia" w:hAnsiTheme="minorEastAsia" w:cs="Arial"/>
          <w:color w:val="333333"/>
          <w:kern w:val="0"/>
          <w:sz w:val="24"/>
          <w:szCs w:val="24"/>
        </w:rPr>
        <w:t>不</w:t>
      </w:r>
      <w:proofErr w:type="gramEnd"/>
      <w:r w:rsidRPr="00BC2195">
        <w:rPr>
          <w:rFonts w:asciiTheme="minorEastAsia" w:hAnsiTheme="minorEastAsia" w:cs="Arial"/>
          <w:color w:val="333333"/>
          <w:kern w:val="0"/>
          <w:sz w:val="24"/>
          <w:szCs w:val="24"/>
        </w:rPr>
        <w:t>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生产经营单位的主要负责人对生产安全事故隐瞒不报、谎报或者迟报的，依照前款规定处罚。</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一百零七条有关地方人民政府、负有安全生产监督管理职责的部门，对生产安全事故隐瞒不报、谎报或者迟报的，对直接负责的主管人员和其他直接责任人员依法给予处分；构成犯罪的，依照刑法有关规定追究刑事责任。</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第一百零八条生产经营单位不具备本法和其他有关法律、行政法规和国家标准或者行业标准规定的安全生产条件，经停产停业整顿仍不具备安全生产条件的，予以关闭；有关部门应当依法吊销其有关证照。</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第一百零九条发生生产安全事故，对负有责任的生产经营单位除要求其依法承担相应的赔偿等责任外，由安全生产监督管理部门依照下列规定处以罚款:</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（一）发生一般事故的，处二十万元以上五十万元以下的罚款；</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（二）发生较大事故的，处五十万元以上一百万元以下的罚款；</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（三）发生重大事故的，处一百万元以上五百万元以下的罚款；</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（四）发生特别重大事故的，处五百万元以上一千万元以下的罚款；情节特别严重的，处一千万元以上二千万元以下的罚款。</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一百一十条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lastRenderedPageBreak/>
        <w:t>第一百一十一条生产经营单位发生生产安全事故造成人员伤亡、他人财产损失的，应当依法承担赔偿责任；拒不承担或者其负责人逃匿的，由人民法院依法强制执行。</w:t>
      </w:r>
    </w:p>
    <w:p w:rsid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生产安全事故的责任人未依法承担赔偿责任，经人民法院依法采取执行措施后，仍不能对受害人给予足额赔偿的，应当继续履行赔</w:t>
      </w:r>
      <w:r w:rsidR="0048338A">
        <w:rPr>
          <w:rFonts w:asciiTheme="minorEastAsia" w:hAnsiTheme="minorEastAsia" w:cs="Arial"/>
          <w:color w:val="333333"/>
          <w:kern w:val="0"/>
          <w:sz w:val="24"/>
          <w:szCs w:val="24"/>
        </w:rPr>
        <w:t>偿义务；受害人发现责任人有其他财产的，可以随时请求人民法院执行</w:t>
      </w:r>
      <w:r w:rsidR="0048338A">
        <w:rPr>
          <w:rFonts w:asciiTheme="minorEastAsia" w:hAnsiTheme="minorEastAsia" w:cs="Arial" w:hint="eastAsia"/>
          <w:color w:val="333333"/>
          <w:kern w:val="0"/>
          <w:sz w:val="24"/>
          <w:szCs w:val="24"/>
        </w:rPr>
        <w:t>。</w:t>
      </w:r>
    </w:p>
    <w:p w:rsidR="0048338A" w:rsidRPr="00BC2195" w:rsidRDefault="0048338A" w:rsidP="00BC2195">
      <w:pPr>
        <w:widowControl/>
        <w:shd w:val="clear" w:color="auto" w:fill="FFFFFF"/>
        <w:spacing w:line="360" w:lineRule="atLeast"/>
        <w:ind w:firstLine="480"/>
        <w:jc w:val="left"/>
        <w:rPr>
          <w:rFonts w:asciiTheme="minorEastAsia" w:hAnsiTheme="minorEastAsia" w:cs="Arial"/>
          <w:color w:val="333333"/>
          <w:kern w:val="0"/>
          <w:sz w:val="24"/>
          <w:szCs w:val="24"/>
        </w:rPr>
      </w:pPr>
    </w:p>
    <w:p w:rsidR="00BC2195" w:rsidRDefault="00BC2195" w:rsidP="0048338A">
      <w:pPr>
        <w:widowControl/>
        <w:shd w:val="clear" w:color="auto" w:fill="FFFFFF"/>
        <w:spacing w:line="300" w:lineRule="atLeast"/>
        <w:jc w:val="center"/>
        <w:outlineLvl w:val="2"/>
        <w:rPr>
          <w:rFonts w:asciiTheme="minorEastAsia" w:hAnsiTheme="minorEastAsia" w:cs="宋体"/>
          <w:color w:val="333333"/>
          <w:kern w:val="0"/>
          <w:sz w:val="24"/>
          <w:szCs w:val="24"/>
        </w:rPr>
      </w:pPr>
      <w:bookmarkStart w:id="32" w:name="2_9"/>
      <w:bookmarkStart w:id="33" w:name="sub20497_2_9"/>
      <w:bookmarkStart w:id="34" w:name="第七章附则"/>
      <w:bookmarkStart w:id="35" w:name="2-9"/>
      <w:bookmarkEnd w:id="32"/>
      <w:bookmarkEnd w:id="33"/>
      <w:bookmarkEnd w:id="34"/>
      <w:bookmarkEnd w:id="35"/>
      <w:r w:rsidRPr="00BC2195">
        <w:rPr>
          <w:rFonts w:asciiTheme="minorEastAsia" w:hAnsiTheme="minorEastAsia" w:cs="宋体" w:hint="eastAsia"/>
          <w:color w:val="333333"/>
          <w:kern w:val="0"/>
          <w:sz w:val="24"/>
          <w:szCs w:val="24"/>
        </w:rPr>
        <w:t>第七章附则</w:t>
      </w:r>
    </w:p>
    <w:p w:rsidR="0048338A" w:rsidRPr="00BC2195" w:rsidRDefault="0048338A" w:rsidP="0048338A">
      <w:pPr>
        <w:widowControl/>
        <w:shd w:val="clear" w:color="auto" w:fill="FFFFFF"/>
        <w:spacing w:line="300" w:lineRule="atLeast"/>
        <w:jc w:val="center"/>
        <w:outlineLvl w:val="2"/>
        <w:rPr>
          <w:rFonts w:asciiTheme="minorEastAsia" w:hAnsiTheme="minorEastAsia" w:cs="宋体"/>
          <w:color w:val="333333"/>
          <w:kern w:val="0"/>
          <w:sz w:val="24"/>
          <w:szCs w:val="24"/>
        </w:rPr>
      </w:pP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第一百一十二条本法下列用语的含义：</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危险物品，是指易燃易爆物品、危险化学品、放射性物品等能够危及人身安全和财产安全的物品。</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重大危险源，是指长期地或者</w:t>
      </w:r>
      <w:proofErr w:type="gramStart"/>
      <w:r w:rsidRPr="00BC2195">
        <w:rPr>
          <w:rFonts w:asciiTheme="minorEastAsia" w:hAnsiTheme="minorEastAsia" w:cs="Arial"/>
          <w:color w:val="333333"/>
          <w:kern w:val="0"/>
          <w:sz w:val="24"/>
          <w:szCs w:val="24"/>
        </w:rPr>
        <w:t>临时地</w:t>
      </w:r>
      <w:proofErr w:type="gramEnd"/>
      <w:r w:rsidRPr="00BC2195">
        <w:rPr>
          <w:rFonts w:asciiTheme="minorEastAsia" w:hAnsiTheme="minorEastAsia" w:cs="Arial"/>
          <w:color w:val="333333"/>
          <w:kern w:val="0"/>
          <w:sz w:val="24"/>
          <w:szCs w:val="24"/>
        </w:rPr>
        <w:t>生产、搬运、使用或者储存危险物品，且危险物品的数量等于或者超过临界量的单元（包括场所和设施）。</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第一百一十三条本法规定的生产安全一般事故、较大事故、重大事故、特别重大事故的划分标准由国务院规定。</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国务院安全生产监督管理部门和其他负有安全生产监督管理职责的部门应当根据各自的职责分工，制定相关行业、领域重大事故隐患的判定标准。</w:t>
      </w:r>
    </w:p>
    <w:p w:rsidR="00BC2195" w:rsidRPr="00BC2195" w:rsidRDefault="00BC2195" w:rsidP="00BC2195">
      <w:pPr>
        <w:widowControl/>
        <w:shd w:val="clear" w:color="auto" w:fill="FFFFFF"/>
        <w:spacing w:line="360" w:lineRule="atLeast"/>
        <w:ind w:firstLine="480"/>
        <w:jc w:val="left"/>
        <w:rPr>
          <w:rFonts w:asciiTheme="minorEastAsia" w:hAnsiTheme="minorEastAsia" w:cs="Arial"/>
          <w:color w:val="333333"/>
          <w:kern w:val="0"/>
          <w:sz w:val="24"/>
          <w:szCs w:val="24"/>
        </w:rPr>
      </w:pPr>
      <w:r w:rsidRPr="00BC2195">
        <w:rPr>
          <w:rFonts w:asciiTheme="minorEastAsia" w:hAnsiTheme="minorEastAsia" w:cs="Arial"/>
          <w:color w:val="333333"/>
          <w:kern w:val="0"/>
          <w:sz w:val="24"/>
          <w:szCs w:val="24"/>
        </w:rPr>
        <w:t>第一百一十四条本法自2014年12月1日起施行。</w:t>
      </w:r>
      <w:r w:rsidRPr="00BC2195">
        <w:rPr>
          <w:rFonts w:asciiTheme="minorEastAsia" w:hAnsiTheme="minorEastAsia" w:cs="Arial"/>
          <w:color w:val="3366CC"/>
          <w:kern w:val="0"/>
          <w:sz w:val="24"/>
          <w:szCs w:val="24"/>
          <w:vertAlign w:val="superscript"/>
        </w:rPr>
        <w:t>[1]</w:t>
      </w:r>
      <w:bookmarkStart w:id="36" w:name="ref_[1]_20497"/>
      <w:r w:rsidRPr="00BC2195">
        <w:rPr>
          <w:rFonts w:asciiTheme="minorEastAsia" w:hAnsiTheme="minorEastAsia" w:cs="Arial"/>
          <w:color w:val="136EC2"/>
          <w:kern w:val="0"/>
          <w:sz w:val="24"/>
          <w:szCs w:val="24"/>
        </w:rPr>
        <w:t> </w:t>
      </w:r>
      <w:bookmarkEnd w:id="36"/>
    </w:p>
    <w:sectPr w:rsidR="00BC2195" w:rsidRPr="00BC21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A8"/>
    <w:rsid w:val="0048338A"/>
    <w:rsid w:val="00BC2195"/>
    <w:rsid w:val="00C827A8"/>
    <w:rsid w:val="00D93A1B"/>
    <w:rsid w:val="00DC7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C219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BC219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C2195"/>
    <w:rPr>
      <w:rFonts w:ascii="宋体" w:eastAsia="宋体" w:hAnsi="宋体" w:cs="宋体"/>
      <w:b/>
      <w:bCs/>
      <w:kern w:val="0"/>
      <w:sz w:val="36"/>
      <w:szCs w:val="36"/>
    </w:rPr>
  </w:style>
  <w:style w:type="character" w:customStyle="1" w:styleId="3Char">
    <w:name w:val="标题 3 Char"/>
    <w:basedOn w:val="a0"/>
    <w:link w:val="3"/>
    <w:uiPriority w:val="9"/>
    <w:rsid w:val="00BC2195"/>
    <w:rPr>
      <w:rFonts w:ascii="宋体" w:eastAsia="宋体" w:hAnsi="宋体" w:cs="宋体"/>
      <w:b/>
      <w:bCs/>
      <w:kern w:val="0"/>
      <w:sz w:val="27"/>
      <w:szCs w:val="27"/>
    </w:rPr>
  </w:style>
  <w:style w:type="character" w:customStyle="1" w:styleId="apple-converted-space">
    <w:name w:val="apple-converted-space"/>
    <w:basedOn w:val="a0"/>
    <w:rsid w:val="00BC2195"/>
  </w:style>
  <w:style w:type="character" w:styleId="a3">
    <w:name w:val="Hyperlink"/>
    <w:basedOn w:val="a0"/>
    <w:uiPriority w:val="99"/>
    <w:semiHidden/>
    <w:unhideWhenUsed/>
    <w:rsid w:val="00BC21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C219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BC219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C2195"/>
    <w:rPr>
      <w:rFonts w:ascii="宋体" w:eastAsia="宋体" w:hAnsi="宋体" w:cs="宋体"/>
      <w:b/>
      <w:bCs/>
      <w:kern w:val="0"/>
      <w:sz w:val="36"/>
      <w:szCs w:val="36"/>
    </w:rPr>
  </w:style>
  <w:style w:type="character" w:customStyle="1" w:styleId="3Char">
    <w:name w:val="标题 3 Char"/>
    <w:basedOn w:val="a0"/>
    <w:link w:val="3"/>
    <w:uiPriority w:val="9"/>
    <w:rsid w:val="00BC2195"/>
    <w:rPr>
      <w:rFonts w:ascii="宋体" w:eastAsia="宋体" w:hAnsi="宋体" w:cs="宋体"/>
      <w:b/>
      <w:bCs/>
      <w:kern w:val="0"/>
      <w:sz w:val="27"/>
      <w:szCs w:val="27"/>
    </w:rPr>
  </w:style>
  <w:style w:type="character" w:customStyle="1" w:styleId="apple-converted-space">
    <w:name w:val="apple-converted-space"/>
    <w:basedOn w:val="a0"/>
    <w:rsid w:val="00BC2195"/>
  </w:style>
  <w:style w:type="character" w:styleId="a3">
    <w:name w:val="Hyperlink"/>
    <w:basedOn w:val="a0"/>
    <w:uiPriority w:val="99"/>
    <w:semiHidden/>
    <w:unhideWhenUsed/>
    <w:rsid w:val="00BC2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0186">
      <w:bodyDiv w:val="1"/>
      <w:marLeft w:val="0"/>
      <w:marRight w:val="0"/>
      <w:marTop w:val="0"/>
      <w:marBottom w:val="0"/>
      <w:divBdr>
        <w:top w:val="none" w:sz="0" w:space="0" w:color="auto"/>
        <w:left w:val="none" w:sz="0" w:space="0" w:color="auto"/>
        <w:bottom w:val="none" w:sz="0" w:space="0" w:color="auto"/>
        <w:right w:val="none" w:sz="0" w:space="0" w:color="auto"/>
      </w:divBdr>
      <w:divsChild>
        <w:div w:id="166410410">
          <w:marLeft w:val="-450"/>
          <w:marRight w:val="0"/>
          <w:marTop w:val="525"/>
          <w:marBottom w:val="225"/>
          <w:divBdr>
            <w:top w:val="none" w:sz="0" w:space="0" w:color="auto"/>
            <w:left w:val="single" w:sz="48" w:space="0" w:color="4F9CEE"/>
            <w:bottom w:val="none" w:sz="0" w:space="0" w:color="auto"/>
            <w:right w:val="none" w:sz="0" w:space="0" w:color="auto"/>
          </w:divBdr>
        </w:div>
        <w:div w:id="2109428703">
          <w:marLeft w:val="0"/>
          <w:marRight w:val="0"/>
          <w:marTop w:val="0"/>
          <w:marBottom w:val="225"/>
          <w:divBdr>
            <w:top w:val="none" w:sz="0" w:space="0" w:color="auto"/>
            <w:left w:val="none" w:sz="0" w:space="0" w:color="auto"/>
            <w:bottom w:val="none" w:sz="0" w:space="0" w:color="auto"/>
            <w:right w:val="none" w:sz="0" w:space="0" w:color="auto"/>
          </w:divBdr>
        </w:div>
        <w:div w:id="1054933856">
          <w:marLeft w:val="0"/>
          <w:marRight w:val="0"/>
          <w:marTop w:val="0"/>
          <w:marBottom w:val="225"/>
          <w:divBdr>
            <w:top w:val="none" w:sz="0" w:space="0" w:color="auto"/>
            <w:left w:val="none" w:sz="0" w:space="0" w:color="auto"/>
            <w:bottom w:val="none" w:sz="0" w:space="0" w:color="auto"/>
            <w:right w:val="none" w:sz="0" w:space="0" w:color="auto"/>
          </w:divBdr>
        </w:div>
        <w:div w:id="2133163991">
          <w:marLeft w:val="0"/>
          <w:marRight w:val="0"/>
          <w:marTop w:val="0"/>
          <w:marBottom w:val="225"/>
          <w:divBdr>
            <w:top w:val="none" w:sz="0" w:space="0" w:color="auto"/>
            <w:left w:val="none" w:sz="0" w:space="0" w:color="auto"/>
            <w:bottom w:val="none" w:sz="0" w:space="0" w:color="auto"/>
            <w:right w:val="none" w:sz="0" w:space="0" w:color="auto"/>
          </w:divBdr>
        </w:div>
        <w:div w:id="2025815186">
          <w:marLeft w:val="-450"/>
          <w:marRight w:val="0"/>
          <w:marTop w:val="525"/>
          <w:marBottom w:val="225"/>
          <w:divBdr>
            <w:top w:val="none" w:sz="0" w:space="0" w:color="auto"/>
            <w:left w:val="single" w:sz="48" w:space="0" w:color="4F9CEE"/>
            <w:bottom w:val="none" w:sz="0" w:space="0" w:color="auto"/>
            <w:right w:val="none" w:sz="0" w:space="0" w:color="auto"/>
          </w:divBdr>
        </w:div>
        <w:div w:id="703747921">
          <w:marLeft w:val="0"/>
          <w:marRight w:val="0"/>
          <w:marTop w:val="300"/>
          <w:marBottom w:val="180"/>
          <w:divBdr>
            <w:top w:val="none" w:sz="0" w:space="0" w:color="auto"/>
            <w:left w:val="none" w:sz="0" w:space="0" w:color="auto"/>
            <w:bottom w:val="none" w:sz="0" w:space="0" w:color="auto"/>
            <w:right w:val="none" w:sz="0" w:space="0" w:color="auto"/>
          </w:divBdr>
        </w:div>
        <w:div w:id="1527595429">
          <w:marLeft w:val="0"/>
          <w:marRight w:val="0"/>
          <w:marTop w:val="0"/>
          <w:marBottom w:val="225"/>
          <w:divBdr>
            <w:top w:val="none" w:sz="0" w:space="0" w:color="auto"/>
            <w:left w:val="none" w:sz="0" w:space="0" w:color="auto"/>
            <w:bottom w:val="none" w:sz="0" w:space="0" w:color="auto"/>
            <w:right w:val="none" w:sz="0" w:space="0" w:color="auto"/>
          </w:divBdr>
        </w:div>
        <w:div w:id="1914242277">
          <w:marLeft w:val="0"/>
          <w:marRight w:val="0"/>
          <w:marTop w:val="0"/>
          <w:marBottom w:val="225"/>
          <w:divBdr>
            <w:top w:val="none" w:sz="0" w:space="0" w:color="auto"/>
            <w:left w:val="none" w:sz="0" w:space="0" w:color="auto"/>
            <w:bottom w:val="none" w:sz="0" w:space="0" w:color="auto"/>
            <w:right w:val="none" w:sz="0" w:space="0" w:color="auto"/>
          </w:divBdr>
        </w:div>
        <w:div w:id="1275089849">
          <w:marLeft w:val="0"/>
          <w:marRight w:val="0"/>
          <w:marTop w:val="0"/>
          <w:marBottom w:val="225"/>
          <w:divBdr>
            <w:top w:val="none" w:sz="0" w:space="0" w:color="auto"/>
            <w:left w:val="none" w:sz="0" w:space="0" w:color="auto"/>
            <w:bottom w:val="none" w:sz="0" w:space="0" w:color="auto"/>
            <w:right w:val="none" w:sz="0" w:space="0" w:color="auto"/>
          </w:divBdr>
        </w:div>
      </w:divsChild>
    </w:div>
    <w:div w:id="533232881">
      <w:bodyDiv w:val="1"/>
      <w:marLeft w:val="0"/>
      <w:marRight w:val="0"/>
      <w:marTop w:val="0"/>
      <w:marBottom w:val="0"/>
      <w:divBdr>
        <w:top w:val="none" w:sz="0" w:space="0" w:color="auto"/>
        <w:left w:val="none" w:sz="0" w:space="0" w:color="auto"/>
        <w:bottom w:val="none" w:sz="0" w:space="0" w:color="auto"/>
        <w:right w:val="none" w:sz="0" w:space="0" w:color="auto"/>
      </w:divBdr>
      <w:divsChild>
        <w:div w:id="468518127">
          <w:marLeft w:val="0"/>
          <w:marRight w:val="0"/>
          <w:marTop w:val="300"/>
          <w:marBottom w:val="180"/>
          <w:divBdr>
            <w:top w:val="none" w:sz="0" w:space="0" w:color="auto"/>
            <w:left w:val="none" w:sz="0" w:space="0" w:color="auto"/>
            <w:bottom w:val="none" w:sz="0" w:space="0" w:color="auto"/>
            <w:right w:val="none" w:sz="0" w:space="0" w:color="auto"/>
          </w:divBdr>
        </w:div>
        <w:div w:id="1158767097">
          <w:marLeft w:val="0"/>
          <w:marRight w:val="0"/>
          <w:marTop w:val="0"/>
          <w:marBottom w:val="225"/>
          <w:divBdr>
            <w:top w:val="none" w:sz="0" w:space="0" w:color="auto"/>
            <w:left w:val="none" w:sz="0" w:space="0" w:color="auto"/>
            <w:bottom w:val="none" w:sz="0" w:space="0" w:color="auto"/>
            <w:right w:val="none" w:sz="0" w:space="0" w:color="auto"/>
          </w:divBdr>
        </w:div>
        <w:div w:id="593054273">
          <w:marLeft w:val="0"/>
          <w:marRight w:val="0"/>
          <w:marTop w:val="0"/>
          <w:marBottom w:val="225"/>
          <w:divBdr>
            <w:top w:val="none" w:sz="0" w:space="0" w:color="auto"/>
            <w:left w:val="none" w:sz="0" w:space="0" w:color="auto"/>
            <w:bottom w:val="none" w:sz="0" w:space="0" w:color="auto"/>
            <w:right w:val="none" w:sz="0" w:space="0" w:color="auto"/>
          </w:divBdr>
        </w:div>
        <w:div w:id="1308361538">
          <w:marLeft w:val="0"/>
          <w:marRight w:val="0"/>
          <w:marTop w:val="0"/>
          <w:marBottom w:val="225"/>
          <w:divBdr>
            <w:top w:val="none" w:sz="0" w:space="0" w:color="auto"/>
            <w:left w:val="none" w:sz="0" w:space="0" w:color="auto"/>
            <w:bottom w:val="none" w:sz="0" w:space="0" w:color="auto"/>
            <w:right w:val="none" w:sz="0" w:space="0" w:color="auto"/>
          </w:divBdr>
        </w:div>
        <w:div w:id="370033137">
          <w:marLeft w:val="0"/>
          <w:marRight w:val="0"/>
          <w:marTop w:val="0"/>
          <w:marBottom w:val="225"/>
          <w:divBdr>
            <w:top w:val="none" w:sz="0" w:space="0" w:color="auto"/>
            <w:left w:val="none" w:sz="0" w:space="0" w:color="auto"/>
            <w:bottom w:val="none" w:sz="0" w:space="0" w:color="auto"/>
            <w:right w:val="none" w:sz="0" w:space="0" w:color="auto"/>
          </w:divBdr>
        </w:div>
        <w:div w:id="1239749105">
          <w:marLeft w:val="0"/>
          <w:marRight w:val="0"/>
          <w:marTop w:val="0"/>
          <w:marBottom w:val="225"/>
          <w:divBdr>
            <w:top w:val="none" w:sz="0" w:space="0" w:color="auto"/>
            <w:left w:val="none" w:sz="0" w:space="0" w:color="auto"/>
            <w:bottom w:val="none" w:sz="0" w:space="0" w:color="auto"/>
            <w:right w:val="none" w:sz="0" w:space="0" w:color="auto"/>
          </w:divBdr>
        </w:div>
        <w:div w:id="1189559433">
          <w:marLeft w:val="0"/>
          <w:marRight w:val="0"/>
          <w:marTop w:val="0"/>
          <w:marBottom w:val="225"/>
          <w:divBdr>
            <w:top w:val="none" w:sz="0" w:space="0" w:color="auto"/>
            <w:left w:val="none" w:sz="0" w:space="0" w:color="auto"/>
            <w:bottom w:val="none" w:sz="0" w:space="0" w:color="auto"/>
            <w:right w:val="none" w:sz="0" w:space="0" w:color="auto"/>
          </w:divBdr>
        </w:div>
        <w:div w:id="2013488044">
          <w:marLeft w:val="0"/>
          <w:marRight w:val="0"/>
          <w:marTop w:val="0"/>
          <w:marBottom w:val="225"/>
          <w:divBdr>
            <w:top w:val="none" w:sz="0" w:space="0" w:color="auto"/>
            <w:left w:val="none" w:sz="0" w:space="0" w:color="auto"/>
            <w:bottom w:val="none" w:sz="0" w:space="0" w:color="auto"/>
            <w:right w:val="none" w:sz="0" w:space="0" w:color="auto"/>
          </w:divBdr>
        </w:div>
        <w:div w:id="1696079877">
          <w:marLeft w:val="0"/>
          <w:marRight w:val="0"/>
          <w:marTop w:val="300"/>
          <w:marBottom w:val="180"/>
          <w:divBdr>
            <w:top w:val="none" w:sz="0" w:space="0" w:color="auto"/>
            <w:left w:val="none" w:sz="0" w:space="0" w:color="auto"/>
            <w:bottom w:val="none" w:sz="0" w:space="0" w:color="auto"/>
            <w:right w:val="none" w:sz="0" w:space="0" w:color="auto"/>
          </w:divBdr>
        </w:div>
        <w:div w:id="1657370503">
          <w:marLeft w:val="0"/>
          <w:marRight w:val="0"/>
          <w:marTop w:val="0"/>
          <w:marBottom w:val="225"/>
          <w:divBdr>
            <w:top w:val="none" w:sz="0" w:space="0" w:color="auto"/>
            <w:left w:val="none" w:sz="0" w:space="0" w:color="auto"/>
            <w:bottom w:val="none" w:sz="0" w:space="0" w:color="auto"/>
            <w:right w:val="none" w:sz="0" w:space="0" w:color="auto"/>
          </w:divBdr>
        </w:div>
        <w:div w:id="305281387">
          <w:marLeft w:val="0"/>
          <w:marRight w:val="0"/>
          <w:marTop w:val="0"/>
          <w:marBottom w:val="225"/>
          <w:divBdr>
            <w:top w:val="none" w:sz="0" w:space="0" w:color="auto"/>
            <w:left w:val="none" w:sz="0" w:space="0" w:color="auto"/>
            <w:bottom w:val="none" w:sz="0" w:space="0" w:color="auto"/>
            <w:right w:val="none" w:sz="0" w:space="0" w:color="auto"/>
          </w:divBdr>
        </w:div>
        <w:div w:id="1416896054">
          <w:marLeft w:val="0"/>
          <w:marRight w:val="0"/>
          <w:marTop w:val="0"/>
          <w:marBottom w:val="225"/>
          <w:divBdr>
            <w:top w:val="none" w:sz="0" w:space="0" w:color="auto"/>
            <w:left w:val="none" w:sz="0" w:space="0" w:color="auto"/>
            <w:bottom w:val="none" w:sz="0" w:space="0" w:color="auto"/>
            <w:right w:val="none" w:sz="0" w:space="0" w:color="auto"/>
          </w:divBdr>
        </w:div>
        <w:div w:id="395127352">
          <w:marLeft w:val="0"/>
          <w:marRight w:val="0"/>
          <w:marTop w:val="0"/>
          <w:marBottom w:val="225"/>
          <w:divBdr>
            <w:top w:val="none" w:sz="0" w:space="0" w:color="auto"/>
            <w:left w:val="none" w:sz="0" w:space="0" w:color="auto"/>
            <w:bottom w:val="none" w:sz="0" w:space="0" w:color="auto"/>
            <w:right w:val="none" w:sz="0" w:space="0" w:color="auto"/>
          </w:divBdr>
        </w:div>
        <w:div w:id="1270968112">
          <w:marLeft w:val="0"/>
          <w:marRight w:val="0"/>
          <w:marTop w:val="0"/>
          <w:marBottom w:val="225"/>
          <w:divBdr>
            <w:top w:val="none" w:sz="0" w:space="0" w:color="auto"/>
            <w:left w:val="none" w:sz="0" w:space="0" w:color="auto"/>
            <w:bottom w:val="none" w:sz="0" w:space="0" w:color="auto"/>
            <w:right w:val="none" w:sz="0" w:space="0" w:color="auto"/>
          </w:divBdr>
        </w:div>
        <w:div w:id="562105923">
          <w:marLeft w:val="0"/>
          <w:marRight w:val="0"/>
          <w:marTop w:val="0"/>
          <w:marBottom w:val="225"/>
          <w:divBdr>
            <w:top w:val="none" w:sz="0" w:space="0" w:color="auto"/>
            <w:left w:val="none" w:sz="0" w:space="0" w:color="auto"/>
            <w:bottom w:val="none" w:sz="0" w:space="0" w:color="auto"/>
            <w:right w:val="none" w:sz="0" w:space="0" w:color="auto"/>
          </w:divBdr>
        </w:div>
        <w:div w:id="915280932">
          <w:marLeft w:val="0"/>
          <w:marRight w:val="0"/>
          <w:marTop w:val="0"/>
          <w:marBottom w:val="225"/>
          <w:divBdr>
            <w:top w:val="none" w:sz="0" w:space="0" w:color="auto"/>
            <w:left w:val="none" w:sz="0" w:space="0" w:color="auto"/>
            <w:bottom w:val="none" w:sz="0" w:space="0" w:color="auto"/>
            <w:right w:val="none" w:sz="0" w:space="0" w:color="auto"/>
          </w:divBdr>
        </w:div>
        <w:div w:id="913004638">
          <w:marLeft w:val="0"/>
          <w:marRight w:val="0"/>
          <w:marTop w:val="0"/>
          <w:marBottom w:val="225"/>
          <w:divBdr>
            <w:top w:val="none" w:sz="0" w:space="0" w:color="auto"/>
            <w:left w:val="none" w:sz="0" w:space="0" w:color="auto"/>
            <w:bottom w:val="none" w:sz="0" w:space="0" w:color="auto"/>
            <w:right w:val="none" w:sz="0" w:space="0" w:color="auto"/>
          </w:divBdr>
        </w:div>
        <w:div w:id="512033659">
          <w:marLeft w:val="0"/>
          <w:marRight w:val="0"/>
          <w:marTop w:val="0"/>
          <w:marBottom w:val="225"/>
          <w:divBdr>
            <w:top w:val="none" w:sz="0" w:space="0" w:color="auto"/>
            <w:left w:val="none" w:sz="0" w:space="0" w:color="auto"/>
            <w:bottom w:val="none" w:sz="0" w:space="0" w:color="auto"/>
            <w:right w:val="none" w:sz="0" w:space="0" w:color="auto"/>
          </w:divBdr>
        </w:div>
        <w:div w:id="37051596">
          <w:marLeft w:val="0"/>
          <w:marRight w:val="0"/>
          <w:marTop w:val="0"/>
          <w:marBottom w:val="225"/>
          <w:divBdr>
            <w:top w:val="none" w:sz="0" w:space="0" w:color="auto"/>
            <w:left w:val="none" w:sz="0" w:space="0" w:color="auto"/>
            <w:bottom w:val="none" w:sz="0" w:space="0" w:color="auto"/>
            <w:right w:val="none" w:sz="0" w:space="0" w:color="auto"/>
          </w:divBdr>
        </w:div>
        <w:div w:id="827091013">
          <w:marLeft w:val="0"/>
          <w:marRight w:val="0"/>
          <w:marTop w:val="0"/>
          <w:marBottom w:val="225"/>
          <w:divBdr>
            <w:top w:val="none" w:sz="0" w:space="0" w:color="auto"/>
            <w:left w:val="none" w:sz="0" w:space="0" w:color="auto"/>
            <w:bottom w:val="none" w:sz="0" w:space="0" w:color="auto"/>
            <w:right w:val="none" w:sz="0" w:space="0" w:color="auto"/>
          </w:divBdr>
        </w:div>
        <w:div w:id="1371107500">
          <w:marLeft w:val="0"/>
          <w:marRight w:val="0"/>
          <w:marTop w:val="0"/>
          <w:marBottom w:val="225"/>
          <w:divBdr>
            <w:top w:val="none" w:sz="0" w:space="0" w:color="auto"/>
            <w:left w:val="none" w:sz="0" w:space="0" w:color="auto"/>
            <w:bottom w:val="none" w:sz="0" w:space="0" w:color="auto"/>
            <w:right w:val="none" w:sz="0" w:space="0" w:color="auto"/>
          </w:divBdr>
        </w:div>
        <w:div w:id="480775000">
          <w:marLeft w:val="0"/>
          <w:marRight w:val="0"/>
          <w:marTop w:val="0"/>
          <w:marBottom w:val="225"/>
          <w:divBdr>
            <w:top w:val="none" w:sz="0" w:space="0" w:color="auto"/>
            <w:left w:val="none" w:sz="0" w:space="0" w:color="auto"/>
            <w:bottom w:val="none" w:sz="0" w:space="0" w:color="auto"/>
            <w:right w:val="none" w:sz="0" w:space="0" w:color="auto"/>
          </w:divBdr>
        </w:div>
        <w:div w:id="860819225">
          <w:marLeft w:val="0"/>
          <w:marRight w:val="0"/>
          <w:marTop w:val="0"/>
          <w:marBottom w:val="225"/>
          <w:divBdr>
            <w:top w:val="none" w:sz="0" w:space="0" w:color="auto"/>
            <w:left w:val="none" w:sz="0" w:space="0" w:color="auto"/>
            <w:bottom w:val="none" w:sz="0" w:space="0" w:color="auto"/>
            <w:right w:val="none" w:sz="0" w:space="0" w:color="auto"/>
          </w:divBdr>
        </w:div>
        <w:div w:id="920261153">
          <w:marLeft w:val="0"/>
          <w:marRight w:val="0"/>
          <w:marTop w:val="0"/>
          <w:marBottom w:val="225"/>
          <w:divBdr>
            <w:top w:val="none" w:sz="0" w:space="0" w:color="auto"/>
            <w:left w:val="none" w:sz="0" w:space="0" w:color="auto"/>
            <w:bottom w:val="none" w:sz="0" w:space="0" w:color="auto"/>
            <w:right w:val="none" w:sz="0" w:space="0" w:color="auto"/>
          </w:divBdr>
        </w:div>
        <w:div w:id="2051875273">
          <w:marLeft w:val="0"/>
          <w:marRight w:val="0"/>
          <w:marTop w:val="0"/>
          <w:marBottom w:val="225"/>
          <w:divBdr>
            <w:top w:val="none" w:sz="0" w:space="0" w:color="auto"/>
            <w:left w:val="none" w:sz="0" w:space="0" w:color="auto"/>
            <w:bottom w:val="none" w:sz="0" w:space="0" w:color="auto"/>
            <w:right w:val="none" w:sz="0" w:space="0" w:color="auto"/>
          </w:divBdr>
        </w:div>
        <w:div w:id="1059984325">
          <w:marLeft w:val="0"/>
          <w:marRight w:val="0"/>
          <w:marTop w:val="0"/>
          <w:marBottom w:val="225"/>
          <w:divBdr>
            <w:top w:val="none" w:sz="0" w:space="0" w:color="auto"/>
            <w:left w:val="none" w:sz="0" w:space="0" w:color="auto"/>
            <w:bottom w:val="none" w:sz="0" w:space="0" w:color="auto"/>
            <w:right w:val="none" w:sz="0" w:space="0" w:color="auto"/>
          </w:divBdr>
        </w:div>
        <w:div w:id="1787233916">
          <w:marLeft w:val="0"/>
          <w:marRight w:val="0"/>
          <w:marTop w:val="0"/>
          <w:marBottom w:val="225"/>
          <w:divBdr>
            <w:top w:val="none" w:sz="0" w:space="0" w:color="auto"/>
            <w:left w:val="none" w:sz="0" w:space="0" w:color="auto"/>
            <w:bottom w:val="none" w:sz="0" w:space="0" w:color="auto"/>
            <w:right w:val="none" w:sz="0" w:space="0" w:color="auto"/>
          </w:divBdr>
        </w:div>
        <w:div w:id="1426001496">
          <w:marLeft w:val="0"/>
          <w:marRight w:val="0"/>
          <w:marTop w:val="0"/>
          <w:marBottom w:val="225"/>
          <w:divBdr>
            <w:top w:val="none" w:sz="0" w:space="0" w:color="auto"/>
            <w:left w:val="none" w:sz="0" w:space="0" w:color="auto"/>
            <w:bottom w:val="none" w:sz="0" w:space="0" w:color="auto"/>
            <w:right w:val="none" w:sz="0" w:space="0" w:color="auto"/>
          </w:divBdr>
        </w:div>
        <w:div w:id="1069696553">
          <w:marLeft w:val="0"/>
          <w:marRight w:val="0"/>
          <w:marTop w:val="0"/>
          <w:marBottom w:val="225"/>
          <w:divBdr>
            <w:top w:val="none" w:sz="0" w:space="0" w:color="auto"/>
            <w:left w:val="none" w:sz="0" w:space="0" w:color="auto"/>
            <w:bottom w:val="none" w:sz="0" w:space="0" w:color="auto"/>
            <w:right w:val="none" w:sz="0" w:space="0" w:color="auto"/>
          </w:divBdr>
        </w:div>
        <w:div w:id="963851336">
          <w:marLeft w:val="0"/>
          <w:marRight w:val="0"/>
          <w:marTop w:val="0"/>
          <w:marBottom w:val="225"/>
          <w:divBdr>
            <w:top w:val="none" w:sz="0" w:space="0" w:color="auto"/>
            <w:left w:val="none" w:sz="0" w:space="0" w:color="auto"/>
            <w:bottom w:val="none" w:sz="0" w:space="0" w:color="auto"/>
            <w:right w:val="none" w:sz="0" w:space="0" w:color="auto"/>
          </w:divBdr>
        </w:div>
        <w:div w:id="1058673866">
          <w:marLeft w:val="0"/>
          <w:marRight w:val="0"/>
          <w:marTop w:val="0"/>
          <w:marBottom w:val="225"/>
          <w:divBdr>
            <w:top w:val="none" w:sz="0" w:space="0" w:color="auto"/>
            <w:left w:val="none" w:sz="0" w:space="0" w:color="auto"/>
            <w:bottom w:val="none" w:sz="0" w:space="0" w:color="auto"/>
            <w:right w:val="none" w:sz="0" w:space="0" w:color="auto"/>
          </w:divBdr>
        </w:div>
        <w:div w:id="157580732">
          <w:marLeft w:val="0"/>
          <w:marRight w:val="0"/>
          <w:marTop w:val="0"/>
          <w:marBottom w:val="225"/>
          <w:divBdr>
            <w:top w:val="none" w:sz="0" w:space="0" w:color="auto"/>
            <w:left w:val="none" w:sz="0" w:space="0" w:color="auto"/>
            <w:bottom w:val="none" w:sz="0" w:space="0" w:color="auto"/>
            <w:right w:val="none" w:sz="0" w:space="0" w:color="auto"/>
          </w:divBdr>
        </w:div>
        <w:div w:id="1247230031">
          <w:marLeft w:val="0"/>
          <w:marRight w:val="0"/>
          <w:marTop w:val="300"/>
          <w:marBottom w:val="180"/>
          <w:divBdr>
            <w:top w:val="none" w:sz="0" w:space="0" w:color="auto"/>
            <w:left w:val="none" w:sz="0" w:space="0" w:color="auto"/>
            <w:bottom w:val="none" w:sz="0" w:space="0" w:color="auto"/>
            <w:right w:val="none" w:sz="0" w:space="0" w:color="auto"/>
          </w:divBdr>
        </w:div>
        <w:div w:id="1144859686">
          <w:marLeft w:val="0"/>
          <w:marRight w:val="0"/>
          <w:marTop w:val="0"/>
          <w:marBottom w:val="225"/>
          <w:divBdr>
            <w:top w:val="none" w:sz="0" w:space="0" w:color="auto"/>
            <w:left w:val="none" w:sz="0" w:space="0" w:color="auto"/>
            <w:bottom w:val="none" w:sz="0" w:space="0" w:color="auto"/>
            <w:right w:val="none" w:sz="0" w:space="0" w:color="auto"/>
          </w:divBdr>
        </w:div>
        <w:div w:id="1097141804">
          <w:marLeft w:val="0"/>
          <w:marRight w:val="0"/>
          <w:marTop w:val="0"/>
          <w:marBottom w:val="225"/>
          <w:divBdr>
            <w:top w:val="none" w:sz="0" w:space="0" w:color="auto"/>
            <w:left w:val="none" w:sz="0" w:space="0" w:color="auto"/>
            <w:bottom w:val="none" w:sz="0" w:space="0" w:color="auto"/>
            <w:right w:val="none" w:sz="0" w:space="0" w:color="auto"/>
          </w:divBdr>
        </w:div>
        <w:div w:id="1273591235">
          <w:marLeft w:val="0"/>
          <w:marRight w:val="0"/>
          <w:marTop w:val="0"/>
          <w:marBottom w:val="225"/>
          <w:divBdr>
            <w:top w:val="none" w:sz="0" w:space="0" w:color="auto"/>
            <w:left w:val="none" w:sz="0" w:space="0" w:color="auto"/>
            <w:bottom w:val="none" w:sz="0" w:space="0" w:color="auto"/>
            <w:right w:val="none" w:sz="0" w:space="0" w:color="auto"/>
          </w:divBdr>
        </w:div>
        <w:div w:id="1390574532">
          <w:marLeft w:val="0"/>
          <w:marRight w:val="0"/>
          <w:marTop w:val="0"/>
          <w:marBottom w:val="225"/>
          <w:divBdr>
            <w:top w:val="none" w:sz="0" w:space="0" w:color="auto"/>
            <w:left w:val="none" w:sz="0" w:space="0" w:color="auto"/>
            <w:bottom w:val="none" w:sz="0" w:space="0" w:color="auto"/>
            <w:right w:val="none" w:sz="0" w:space="0" w:color="auto"/>
          </w:divBdr>
        </w:div>
        <w:div w:id="1240599535">
          <w:marLeft w:val="0"/>
          <w:marRight w:val="0"/>
          <w:marTop w:val="0"/>
          <w:marBottom w:val="225"/>
          <w:divBdr>
            <w:top w:val="none" w:sz="0" w:space="0" w:color="auto"/>
            <w:left w:val="none" w:sz="0" w:space="0" w:color="auto"/>
            <w:bottom w:val="none" w:sz="0" w:space="0" w:color="auto"/>
            <w:right w:val="none" w:sz="0" w:space="0" w:color="auto"/>
          </w:divBdr>
        </w:div>
        <w:div w:id="1365013274">
          <w:marLeft w:val="0"/>
          <w:marRight w:val="0"/>
          <w:marTop w:val="0"/>
          <w:marBottom w:val="225"/>
          <w:divBdr>
            <w:top w:val="none" w:sz="0" w:space="0" w:color="auto"/>
            <w:left w:val="none" w:sz="0" w:space="0" w:color="auto"/>
            <w:bottom w:val="none" w:sz="0" w:space="0" w:color="auto"/>
            <w:right w:val="none" w:sz="0" w:space="0" w:color="auto"/>
          </w:divBdr>
        </w:div>
        <w:div w:id="1473788971">
          <w:marLeft w:val="0"/>
          <w:marRight w:val="0"/>
          <w:marTop w:val="0"/>
          <w:marBottom w:val="225"/>
          <w:divBdr>
            <w:top w:val="none" w:sz="0" w:space="0" w:color="auto"/>
            <w:left w:val="none" w:sz="0" w:space="0" w:color="auto"/>
            <w:bottom w:val="none" w:sz="0" w:space="0" w:color="auto"/>
            <w:right w:val="none" w:sz="0" w:space="0" w:color="auto"/>
          </w:divBdr>
        </w:div>
        <w:div w:id="1753813753">
          <w:marLeft w:val="0"/>
          <w:marRight w:val="0"/>
          <w:marTop w:val="0"/>
          <w:marBottom w:val="225"/>
          <w:divBdr>
            <w:top w:val="none" w:sz="0" w:space="0" w:color="auto"/>
            <w:left w:val="none" w:sz="0" w:space="0" w:color="auto"/>
            <w:bottom w:val="none" w:sz="0" w:space="0" w:color="auto"/>
            <w:right w:val="none" w:sz="0" w:space="0" w:color="auto"/>
          </w:divBdr>
        </w:div>
        <w:div w:id="1433669639">
          <w:marLeft w:val="0"/>
          <w:marRight w:val="0"/>
          <w:marTop w:val="0"/>
          <w:marBottom w:val="225"/>
          <w:divBdr>
            <w:top w:val="none" w:sz="0" w:space="0" w:color="auto"/>
            <w:left w:val="none" w:sz="0" w:space="0" w:color="auto"/>
            <w:bottom w:val="none" w:sz="0" w:space="0" w:color="auto"/>
            <w:right w:val="none" w:sz="0" w:space="0" w:color="auto"/>
          </w:divBdr>
        </w:div>
        <w:div w:id="1532301955">
          <w:marLeft w:val="0"/>
          <w:marRight w:val="0"/>
          <w:marTop w:val="0"/>
          <w:marBottom w:val="225"/>
          <w:divBdr>
            <w:top w:val="none" w:sz="0" w:space="0" w:color="auto"/>
            <w:left w:val="none" w:sz="0" w:space="0" w:color="auto"/>
            <w:bottom w:val="none" w:sz="0" w:space="0" w:color="auto"/>
            <w:right w:val="none" w:sz="0" w:space="0" w:color="auto"/>
          </w:divBdr>
        </w:div>
        <w:div w:id="768893266">
          <w:marLeft w:val="0"/>
          <w:marRight w:val="0"/>
          <w:marTop w:val="0"/>
          <w:marBottom w:val="225"/>
          <w:divBdr>
            <w:top w:val="none" w:sz="0" w:space="0" w:color="auto"/>
            <w:left w:val="none" w:sz="0" w:space="0" w:color="auto"/>
            <w:bottom w:val="none" w:sz="0" w:space="0" w:color="auto"/>
            <w:right w:val="none" w:sz="0" w:space="0" w:color="auto"/>
          </w:divBdr>
        </w:div>
        <w:div w:id="695813135">
          <w:marLeft w:val="0"/>
          <w:marRight w:val="0"/>
          <w:marTop w:val="0"/>
          <w:marBottom w:val="225"/>
          <w:divBdr>
            <w:top w:val="none" w:sz="0" w:space="0" w:color="auto"/>
            <w:left w:val="none" w:sz="0" w:space="0" w:color="auto"/>
            <w:bottom w:val="none" w:sz="0" w:space="0" w:color="auto"/>
            <w:right w:val="none" w:sz="0" w:space="0" w:color="auto"/>
          </w:divBdr>
        </w:div>
        <w:div w:id="314724667">
          <w:marLeft w:val="0"/>
          <w:marRight w:val="0"/>
          <w:marTop w:val="0"/>
          <w:marBottom w:val="225"/>
          <w:divBdr>
            <w:top w:val="none" w:sz="0" w:space="0" w:color="auto"/>
            <w:left w:val="none" w:sz="0" w:space="0" w:color="auto"/>
            <w:bottom w:val="none" w:sz="0" w:space="0" w:color="auto"/>
            <w:right w:val="none" w:sz="0" w:space="0" w:color="auto"/>
          </w:divBdr>
        </w:div>
        <w:div w:id="1921478243">
          <w:marLeft w:val="0"/>
          <w:marRight w:val="0"/>
          <w:marTop w:val="0"/>
          <w:marBottom w:val="225"/>
          <w:divBdr>
            <w:top w:val="none" w:sz="0" w:space="0" w:color="auto"/>
            <w:left w:val="none" w:sz="0" w:space="0" w:color="auto"/>
            <w:bottom w:val="none" w:sz="0" w:space="0" w:color="auto"/>
            <w:right w:val="none" w:sz="0" w:space="0" w:color="auto"/>
          </w:divBdr>
        </w:div>
        <w:div w:id="2003656601">
          <w:marLeft w:val="0"/>
          <w:marRight w:val="0"/>
          <w:marTop w:val="0"/>
          <w:marBottom w:val="225"/>
          <w:divBdr>
            <w:top w:val="none" w:sz="0" w:space="0" w:color="auto"/>
            <w:left w:val="none" w:sz="0" w:space="0" w:color="auto"/>
            <w:bottom w:val="none" w:sz="0" w:space="0" w:color="auto"/>
            <w:right w:val="none" w:sz="0" w:space="0" w:color="auto"/>
          </w:divBdr>
        </w:div>
        <w:div w:id="272132132">
          <w:marLeft w:val="0"/>
          <w:marRight w:val="0"/>
          <w:marTop w:val="0"/>
          <w:marBottom w:val="225"/>
          <w:divBdr>
            <w:top w:val="none" w:sz="0" w:space="0" w:color="auto"/>
            <w:left w:val="none" w:sz="0" w:space="0" w:color="auto"/>
            <w:bottom w:val="none" w:sz="0" w:space="0" w:color="auto"/>
            <w:right w:val="none" w:sz="0" w:space="0" w:color="auto"/>
          </w:divBdr>
        </w:div>
        <w:div w:id="1165704776">
          <w:marLeft w:val="0"/>
          <w:marRight w:val="0"/>
          <w:marTop w:val="0"/>
          <w:marBottom w:val="225"/>
          <w:divBdr>
            <w:top w:val="none" w:sz="0" w:space="0" w:color="auto"/>
            <w:left w:val="none" w:sz="0" w:space="0" w:color="auto"/>
            <w:bottom w:val="none" w:sz="0" w:space="0" w:color="auto"/>
            <w:right w:val="none" w:sz="0" w:space="0" w:color="auto"/>
          </w:divBdr>
        </w:div>
        <w:div w:id="1630210119">
          <w:marLeft w:val="0"/>
          <w:marRight w:val="0"/>
          <w:marTop w:val="0"/>
          <w:marBottom w:val="225"/>
          <w:divBdr>
            <w:top w:val="none" w:sz="0" w:space="0" w:color="auto"/>
            <w:left w:val="none" w:sz="0" w:space="0" w:color="auto"/>
            <w:bottom w:val="none" w:sz="0" w:space="0" w:color="auto"/>
            <w:right w:val="none" w:sz="0" w:space="0" w:color="auto"/>
          </w:divBdr>
        </w:div>
        <w:div w:id="557791093">
          <w:marLeft w:val="0"/>
          <w:marRight w:val="0"/>
          <w:marTop w:val="0"/>
          <w:marBottom w:val="225"/>
          <w:divBdr>
            <w:top w:val="none" w:sz="0" w:space="0" w:color="auto"/>
            <w:left w:val="none" w:sz="0" w:space="0" w:color="auto"/>
            <w:bottom w:val="none" w:sz="0" w:space="0" w:color="auto"/>
            <w:right w:val="none" w:sz="0" w:space="0" w:color="auto"/>
          </w:divBdr>
        </w:div>
        <w:div w:id="429739369">
          <w:marLeft w:val="0"/>
          <w:marRight w:val="0"/>
          <w:marTop w:val="0"/>
          <w:marBottom w:val="225"/>
          <w:divBdr>
            <w:top w:val="none" w:sz="0" w:space="0" w:color="auto"/>
            <w:left w:val="none" w:sz="0" w:space="0" w:color="auto"/>
            <w:bottom w:val="none" w:sz="0" w:space="0" w:color="auto"/>
            <w:right w:val="none" w:sz="0" w:space="0" w:color="auto"/>
          </w:divBdr>
        </w:div>
        <w:div w:id="1179738366">
          <w:marLeft w:val="0"/>
          <w:marRight w:val="0"/>
          <w:marTop w:val="0"/>
          <w:marBottom w:val="225"/>
          <w:divBdr>
            <w:top w:val="none" w:sz="0" w:space="0" w:color="auto"/>
            <w:left w:val="none" w:sz="0" w:space="0" w:color="auto"/>
            <w:bottom w:val="none" w:sz="0" w:space="0" w:color="auto"/>
            <w:right w:val="none" w:sz="0" w:space="0" w:color="auto"/>
          </w:divBdr>
        </w:div>
        <w:div w:id="56325218">
          <w:marLeft w:val="0"/>
          <w:marRight w:val="0"/>
          <w:marTop w:val="0"/>
          <w:marBottom w:val="225"/>
          <w:divBdr>
            <w:top w:val="none" w:sz="0" w:space="0" w:color="auto"/>
            <w:left w:val="none" w:sz="0" w:space="0" w:color="auto"/>
            <w:bottom w:val="none" w:sz="0" w:space="0" w:color="auto"/>
            <w:right w:val="none" w:sz="0" w:space="0" w:color="auto"/>
          </w:divBdr>
        </w:div>
        <w:div w:id="21902606">
          <w:marLeft w:val="0"/>
          <w:marRight w:val="0"/>
          <w:marTop w:val="0"/>
          <w:marBottom w:val="225"/>
          <w:divBdr>
            <w:top w:val="none" w:sz="0" w:space="0" w:color="auto"/>
            <w:left w:val="none" w:sz="0" w:space="0" w:color="auto"/>
            <w:bottom w:val="none" w:sz="0" w:space="0" w:color="auto"/>
            <w:right w:val="none" w:sz="0" w:space="0" w:color="auto"/>
          </w:divBdr>
        </w:div>
        <w:div w:id="1589079926">
          <w:marLeft w:val="0"/>
          <w:marRight w:val="0"/>
          <w:marTop w:val="0"/>
          <w:marBottom w:val="225"/>
          <w:divBdr>
            <w:top w:val="none" w:sz="0" w:space="0" w:color="auto"/>
            <w:left w:val="none" w:sz="0" w:space="0" w:color="auto"/>
            <w:bottom w:val="none" w:sz="0" w:space="0" w:color="auto"/>
            <w:right w:val="none" w:sz="0" w:space="0" w:color="auto"/>
          </w:divBdr>
        </w:div>
        <w:div w:id="504248289">
          <w:marLeft w:val="0"/>
          <w:marRight w:val="0"/>
          <w:marTop w:val="0"/>
          <w:marBottom w:val="225"/>
          <w:divBdr>
            <w:top w:val="none" w:sz="0" w:space="0" w:color="auto"/>
            <w:left w:val="none" w:sz="0" w:space="0" w:color="auto"/>
            <w:bottom w:val="none" w:sz="0" w:space="0" w:color="auto"/>
            <w:right w:val="none" w:sz="0" w:space="0" w:color="auto"/>
          </w:divBdr>
        </w:div>
        <w:div w:id="1552814239">
          <w:marLeft w:val="0"/>
          <w:marRight w:val="0"/>
          <w:marTop w:val="0"/>
          <w:marBottom w:val="225"/>
          <w:divBdr>
            <w:top w:val="none" w:sz="0" w:space="0" w:color="auto"/>
            <w:left w:val="none" w:sz="0" w:space="0" w:color="auto"/>
            <w:bottom w:val="none" w:sz="0" w:space="0" w:color="auto"/>
            <w:right w:val="none" w:sz="0" w:space="0" w:color="auto"/>
          </w:divBdr>
        </w:div>
        <w:div w:id="736442704">
          <w:marLeft w:val="0"/>
          <w:marRight w:val="0"/>
          <w:marTop w:val="0"/>
          <w:marBottom w:val="225"/>
          <w:divBdr>
            <w:top w:val="none" w:sz="0" w:space="0" w:color="auto"/>
            <w:left w:val="none" w:sz="0" w:space="0" w:color="auto"/>
            <w:bottom w:val="none" w:sz="0" w:space="0" w:color="auto"/>
            <w:right w:val="none" w:sz="0" w:space="0" w:color="auto"/>
          </w:divBdr>
        </w:div>
        <w:div w:id="1557818469">
          <w:marLeft w:val="0"/>
          <w:marRight w:val="0"/>
          <w:marTop w:val="0"/>
          <w:marBottom w:val="225"/>
          <w:divBdr>
            <w:top w:val="none" w:sz="0" w:space="0" w:color="auto"/>
            <w:left w:val="none" w:sz="0" w:space="0" w:color="auto"/>
            <w:bottom w:val="none" w:sz="0" w:space="0" w:color="auto"/>
            <w:right w:val="none" w:sz="0" w:space="0" w:color="auto"/>
          </w:divBdr>
        </w:div>
        <w:div w:id="272514213">
          <w:marLeft w:val="0"/>
          <w:marRight w:val="0"/>
          <w:marTop w:val="0"/>
          <w:marBottom w:val="225"/>
          <w:divBdr>
            <w:top w:val="none" w:sz="0" w:space="0" w:color="auto"/>
            <w:left w:val="none" w:sz="0" w:space="0" w:color="auto"/>
            <w:bottom w:val="none" w:sz="0" w:space="0" w:color="auto"/>
            <w:right w:val="none" w:sz="0" w:space="0" w:color="auto"/>
          </w:divBdr>
        </w:div>
        <w:div w:id="512770628">
          <w:marLeft w:val="0"/>
          <w:marRight w:val="0"/>
          <w:marTop w:val="0"/>
          <w:marBottom w:val="225"/>
          <w:divBdr>
            <w:top w:val="none" w:sz="0" w:space="0" w:color="auto"/>
            <w:left w:val="none" w:sz="0" w:space="0" w:color="auto"/>
            <w:bottom w:val="none" w:sz="0" w:space="0" w:color="auto"/>
            <w:right w:val="none" w:sz="0" w:space="0" w:color="auto"/>
          </w:divBdr>
        </w:div>
        <w:div w:id="1354766631">
          <w:marLeft w:val="0"/>
          <w:marRight w:val="0"/>
          <w:marTop w:val="0"/>
          <w:marBottom w:val="225"/>
          <w:divBdr>
            <w:top w:val="none" w:sz="0" w:space="0" w:color="auto"/>
            <w:left w:val="none" w:sz="0" w:space="0" w:color="auto"/>
            <w:bottom w:val="none" w:sz="0" w:space="0" w:color="auto"/>
            <w:right w:val="none" w:sz="0" w:space="0" w:color="auto"/>
          </w:divBdr>
        </w:div>
        <w:div w:id="135100718">
          <w:marLeft w:val="0"/>
          <w:marRight w:val="0"/>
          <w:marTop w:val="0"/>
          <w:marBottom w:val="225"/>
          <w:divBdr>
            <w:top w:val="none" w:sz="0" w:space="0" w:color="auto"/>
            <w:left w:val="none" w:sz="0" w:space="0" w:color="auto"/>
            <w:bottom w:val="none" w:sz="0" w:space="0" w:color="auto"/>
            <w:right w:val="none" w:sz="0" w:space="0" w:color="auto"/>
          </w:divBdr>
        </w:div>
        <w:div w:id="6029858">
          <w:marLeft w:val="0"/>
          <w:marRight w:val="0"/>
          <w:marTop w:val="0"/>
          <w:marBottom w:val="225"/>
          <w:divBdr>
            <w:top w:val="none" w:sz="0" w:space="0" w:color="auto"/>
            <w:left w:val="none" w:sz="0" w:space="0" w:color="auto"/>
            <w:bottom w:val="none" w:sz="0" w:space="0" w:color="auto"/>
            <w:right w:val="none" w:sz="0" w:space="0" w:color="auto"/>
          </w:divBdr>
        </w:div>
        <w:div w:id="1303462631">
          <w:marLeft w:val="0"/>
          <w:marRight w:val="0"/>
          <w:marTop w:val="0"/>
          <w:marBottom w:val="225"/>
          <w:divBdr>
            <w:top w:val="none" w:sz="0" w:space="0" w:color="auto"/>
            <w:left w:val="none" w:sz="0" w:space="0" w:color="auto"/>
            <w:bottom w:val="none" w:sz="0" w:space="0" w:color="auto"/>
            <w:right w:val="none" w:sz="0" w:space="0" w:color="auto"/>
          </w:divBdr>
        </w:div>
        <w:div w:id="597444534">
          <w:marLeft w:val="0"/>
          <w:marRight w:val="0"/>
          <w:marTop w:val="0"/>
          <w:marBottom w:val="225"/>
          <w:divBdr>
            <w:top w:val="none" w:sz="0" w:space="0" w:color="auto"/>
            <w:left w:val="none" w:sz="0" w:space="0" w:color="auto"/>
            <w:bottom w:val="none" w:sz="0" w:space="0" w:color="auto"/>
            <w:right w:val="none" w:sz="0" w:space="0" w:color="auto"/>
          </w:divBdr>
        </w:div>
        <w:div w:id="761686422">
          <w:marLeft w:val="0"/>
          <w:marRight w:val="0"/>
          <w:marTop w:val="0"/>
          <w:marBottom w:val="225"/>
          <w:divBdr>
            <w:top w:val="none" w:sz="0" w:space="0" w:color="auto"/>
            <w:left w:val="none" w:sz="0" w:space="0" w:color="auto"/>
            <w:bottom w:val="none" w:sz="0" w:space="0" w:color="auto"/>
            <w:right w:val="none" w:sz="0" w:space="0" w:color="auto"/>
          </w:divBdr>
        </w:div>
        <w:div w:id="1254436039">
          <w:marLeft w:val="0"/>
          <w:marRight w:val="0"/>
          <w:marTop w:val="0"/>
          <w:marBottom w:val="225"/>
          <w:divBdr>
            <w:top w:val="none" w:sz="0" w:space="0" w:color="auto"/>
            <w:left w:val="none" w:sz="0" w:space="0" w:color="auto"/>
            <w:bottom w:val="none" w:sz="0" w:space="0" w:color="auto"/>
            <w:right w:val="none" w:sz="0" w:space="0" w:color="auto"/>
          </w:divBdr>
        </w:div>
        <w:div w:id="1884098264">
          <w:marLeft w:val="0"/>
          <w:marRight w:val="0"/>
          <w:marTop w:val="0"/>
          <w:marBottom w:val="225"/>
          <w:divBdr>
            <w:top w:val="none" w:sz="0" w:space="0" w:color="auto"/>
            <w:left w:val="none" w:sz="0" w:space="0" w:color="auto"/>
            <w:bottom w:val="none" w:sz="0" w:space="0" w:color="auto"/>
            <w:right w:val="none" w:sz="0" w:space="0" w:color="auto"/>
          </w:divBdr>
        </w:div>
        <w:div w:id="269246201">
          <w:marLeft w:val="0"/>
          <w:marRight w:val="0"/>
          <w:marTop w:val="0"/>
          <w:marBottom w:val="225"/>
          <w:divBdr>
            <w:top w:val="none" w:sz="0" w:space="0" w:color="auto"/>
            <w:left w:val="none" w:sz="0" w:space="0" w:color="auto"/>
            <w:bottom w:val="none" w:sz="0" w:space="0" w:color="auto"/>
            <w:right w:val="none" w:sz="0" w:space="0" w:color="auto"/>
          </w:divBdr>
        </w:div>
        <w:div w:id="662783433">
          <w:marLeft w:val="0"/>
          <w:marRight w:val="0"/>
          <w:marTop w:val="0"/>
          <w:marBottom w:val="225"/>
          <w:divBdr>
            <w:top w:val="none" w:sz="0" w:space="0" w:color="auto"/>
            <w:left w:val="none" w:sz="0" w:space="0" w:color="auto"/>
            <w:bottom w:val="none" w:sz="0" w:space="0" w:color="auto"/>
            <w:right w:val="none" w:sz="0" w:space="0" w:color="auto"/>
          </w:divBdr>
        </w:div>
        <w:div w:id="1326662674">
          <w:marLeft w:val="0"/>
          <w:marRight w:val="0"/>
          <w:marTop w:val="0"/>
          <w:marBottom w:val="225"/>
          <w:divBdr>
            <w:top w:val="none" w:sz="0" w:space="0" w:color="auto"/>
            <w:left w:val="none" w:sz="0" w:space="0" w:color="auto"/>
            <w:bottom w:val="none" w:sz="0" w:space="0" w:color="auto"/>
            <w:right w:val="none" w:sz="0" w:space="0" w:color="auto"/>
          </w:divBdr>
        </w:div>
        <w:div w:id="289014114">
          <w:marLeft w:val="0"/>
          <w:marRight w:val="0"/>
          <w:marTop w:val="0"/>
          <w:marBottom w:val="225"/>
          <w:divBdr>
            <w:top w:val="none" w:sz="0" w:space="0" w:color="auto"/>
            <w:left w:val="none" w:sz="0" w:space="0" w:color="auto"/>
            <w:bottom w:val="none" w:sz="0" w:space="0" w:color="auto"/>
            <w:right w:val="none" w:sz="0" w:space="0" w:color="auto"/>
          </w:divBdr>
        </w:div>
        <w:div w:id="74474716">
          <w:marLeft w:val="0"/>
          <w:marRight w:val="0"/>
          <w:marTop w:val="0"/>
          <w:marBottom w:val="225"/>
          <w:divBdr>
            <w:top w:val="none" w:sz="0" w:space="0" w:color="auto"/>
            <w:left w:val="none" w:sz="0" w:space="0" w:color="auto"/>
            <w:bottom w:val="none" w:sz="0" w:space="0" w:color="auto"/>
            <w:right w:val="none" w:sz="0" w:space="0" w:color="auto"/>
          </w:divBdr>
        </w:div>
        <w:div w:id="2126728564">
          <w:marLeft w:val="0"/>
          <w:marRight w:val="0"/>
          <w:marTop w:val="0"/>
          <w:marBottom w:val="225"/>
          <w:divBdr>
            <w:top w:val="none" w:sz="0" w:space="0" w:color="auto"/>
            <w:left w:val="none" w:sz="0" w:space="0" w:color="auto"/>
            <w:bottom w:val="none" w:sz="0" w:space="0" w:color="auto"/>
            <w:right w:val="none" w:sz="0" w:space="0" w:color="auto"/>
          </w:divBdr>
        </w:div>
        <w:div w:id="1850410524">
          <w:marLeft w:val="0"/>
          <w:marRight w:val="0"/>
          <w:marTop w:val="0"/>
          <w:marBottom w:val="225"/>
          <w:divBdr>
            <w:top w:val="none" w:sz="0" w:space="0" w:color="auto"/>
            <w:left w:val="none" w:sz="0" w:space="0" w:color="auto"/>
            <w:bottom w:val="none" w:sz="0" w:space="0" w:color="auto"/>
            <w:right w:val="none" w:sz="0" w:space="0" w:color="auto"/>
          </w:divBdr>
        </w:div>
        <w:div w:id="1947807619">
          <w:marLeft w:val="0"/>
          <w:marRight w:val="0"/>
          <w:marTop w:val="0"/>
          <w:marBottom w:val="225"/>
          <w:divBdr>
            <w:top w:val="none" w:sz="0" w:space="0" w:color="auto"/>
            <w:left w:val="none" w:sz="0" w:space="0" w:color="auto"/>
            <w:bottom w:val="none" w:sz="0" w:space="0" w:color="auto"/>
            <w:right w:val="none" w:sz="0" w:space="0" w:color="auto"/>
          </w:divBdr>
        </w:div>
        <w:div w:id="1404794833">
          <w:marLeft w:val="0"/>
          <w:marRight w:val="0"/>
          <w:marTop w:val="0"/>
          <w:marBottom w:val="225"/>
          <w:divBdr>
            <w:top w:val="none" w:sz="0" w:space="0" w:color="auto"/>
            <w:left w:val="none" w:sz="0" w:space="0" w:color="auto"/>
            <w:bottom w:val="none" w:sz="0" w:space="0" w:color="auto"/>
            <w:right w:val="none" w:sz="0" w:space="0" w:color="auto"/>
          </w:divBdr>
        </w:div>
        <w:div w:id="1052803009">
          <w:marLeft w:val="0"/>
          <w:marRight w:val="0"/>
          <w:marTop w:val="0"/>
          <w:marBottom w:val="225"/>
          <w:divBdr>
            <w:top w:val="none" w:sz="0" w:space="0" w:color="auto"/>
            <w:left w:val="none" w:sz="0" w:space="0" w:color="auto"/>
            <w:bottom w:val="none" w:sz="0" w:space="0" w:color="auto"/>
            <w:right w:val="none" w:sz="0" w:space="0" w:color="auto"/>
          </w:divBdr>
        </w:div>
        <w:div w:id="1310861694">
          <w:marLeft w:val="0"/>
          <w:marRight w:val="0"/>
          <w:marTop w:val="0"/>
          <w:marBottom w:val="225"/>
          <w:divBdr>
            <w:top w:val="none" w:sz="0" w:space="0" w:color="auto"/>
            <w:left w:val="none" w:sz="0" w:space="0" w:color="auto"/>
            <w:bottom w:val="none" w:sz="0" w:space="0" w:color="auto"/>
            <w:right w:val="none" w:sz="0" w:space="0" w:color="auto"/>
          </w:divBdr>
        </w:div>
        <w:div w:id="1209532656">
          <w:marLeft w:val="0"/>
          <w:marRight w:val="0"/>
          <w:marTop w:val="0"/>
          <w:marBottom w:val="225"/>
          <w:divBdr>
            <w:top w:val="none" w:sz="0" w:space="0" w:color="auto"/>
            <w:left w:val="none" w:sz="0" w:space="0" w:color="auto"/>
            <w:bottom w:val="none" w:sz="0" w:space="0" w:color="auto"/>
            <w:right w:val="none" w:sz="0" w:space="0" w:color="auto"/>
          </w:divBdr>
        </w:div>
        <w:div w:id="271714862">
          <w:marLeft w:val="0"/>
          <w:marRight w:val="0"/>
          <w:marTop w:val="0"/>
          <w:marBottom w:val="225"/>
          <w:divBdr>
            <w:top w:val="none" w:sz="0" w:space="0" w:color="auto"/>
            <w:left w:val="none" w:sz="0" w:space="0" w:color="auto"/>
            <w:bottom w:val="none" w:sz="0" w:space="0" w:color="auto"/>
            <w:right w:val="none" w:sz="0" w:space="0" w:color="auto"/>
          </w:divBdr>
        </w:div>
        <w:div w:id="212696591">
          <w:marLeft w:val="0"/>
          <w:marRight w:val="0"/>
          <w:marTop w:val="0"/>
          <w:marBottom w:val="225"/>
          <w:divBdr>
            <w:top w:val="none" w:sz="0" w:space="0" w:color="auto"/>
            <w:left w:val="none" w:sz="0" w:space="0" w:color="auto"/>
            <w:bottom w:val="none" w:sz="0" w:space="0" w:color="auto"/>
            <w:right w:val="none" w:sz="0" w:space="0" w:color="auto"/>
          </w:divBdr>
        </w:div>
        <w:div w:id="574902310">
          <w:marLeft w:val="0"/>
          <w:marRight w:val="0"/>
          <w:marTop w:val="0"/>
          <w:marBottom w:val="225"/>
          <w:divBdr>
            <w:top w:val="none" w:sz="0" w:space="0" w:color="auto"/>
            <w:left w:val="none" w:sz="0" w:space="0" w:color="auto"/>
            <w:bottom w:val="none" w:sz="0" w:space="0" w:color="auto"/>
            <w:right w:val="none" w:sz="0" w:space="0" w:color="auto"/>
          </w:divBdr>
        </w:div>
        <w:div w:id="1875195923">
          <w:marLeft w:val="0"/>
          <w:marRight w:val="0"/>
          <w:marTop w:val="0"/>
          <w:marBottom w:val="225"/>
          <w:divBdr>
            <w:top w:val="none" w:sz="0" w:space="0" w:color="auto"/>
            <w:left w:val="none" w:sz="0" w:space="0" w:color="auto"/>
            <w:bottom w:val="none" w:sz="0" w:space="0" w:color="auto"/>
            <w:right w:val="none" w:sz="0" w:space="0" w:color="auto"/>
          </w:divBdr>
        </w:div>
        <w:div w:id="1363438299">
          <w:marLeft w:val="0"/>
          <w:marRight w:val="0"/>
          <w:marTop w:val="0"/>
          <w:marBottom w:val="225"/>
          <w:divBdr>
            <w:top w:val="none" w:sz="0" w:space="0" w:color="auto"/>
            <w:left w:val="none" w:sz="0" w:space="0" w:color="auto"/>
            <w:bottom w:val="none" w:sz="0" w:space="0" w:color="auto"/>
            <w:right w:val="none" w:sz="0" w:space="0" w:color="auto"/>
          </w:divBdr>
        </w:div>
        <w:div w:id="33310002">
          <w:marLeft w:val="0"/>
          <w:marRight w:val="0"/>
          <w:marTop w:val="0"/>
          <w:marBottom w:val="225"/>
          <w:divBdr>
            <w:top w:val="none" w:sz="0" w:space="0" w:color="auto"/>
            <w:left w:val="none" w:sz="0" w:space="0" w:color="auto"/>
            <w:bottom w:val="none" w:sz="0" w:space="0" w:color="auto"/>
            <w:right w:val="none" w:sz="0" w:space="0" w:color="auto"/>
          </w:divBdr>
        </w:div>
        <w:div w:id="1026517880">
          <w:marLeft w:val="0"/>
          <w:marRight w:val="0"/>
          <w:marTop w:val="0"/>
          <w:marBottom w:val="225"/>
          <w:divBdr>
            <w:top w:val="none" w:sz="0" w:space="0" w:color="auto"/>
            <w:left w:val="none" w:sz="0" w:space="0" w:color="auto"/>
            <w:bottom w:val="none" w:sz="0" w:space="0" w:color="auto"/>
            <w:right w:val="none" w:sz="0" w:space="0" w:color="auto"/>
          </w:divBdr>
        </w:div>
        <w:div w:id="63914480">
          <w:marLeft w:val="0"/>
          <w:marRight w:val="0"/>
          <w:marTop w:val="0"/>
          <w:marBottom w:val="225"/>
          <w:divBdr>
            <w:top w:val="none" w:sz="0" w:space="0" w:color="auto"/>
            <w:left w:val="none" w:sz="0" w:space="0" w:color="auto"/>
            <w:bottom w:val="none" w:sz="0" w:space="0" w:color="auto"/>
            <w:right w:val="none" w:sz="0" w:space="0" w:color="auto"/>
          </w:divBdr>
        </w:div>
        <w:div w:id="743113027">
          <w:marLeft w:val="0"/>
          <w:marRight w:val="0"/>
          <w:marTop w:val="0"/>
          <w:marBottom w:val="225"/>
          <w:divBdr>
            <w:top w:val="none" w:sz="0" w:space="0" w:color="auto"/>
            <w:left w:val="none" w:sz="0" w:space="0" w:color="auto"/>
            <w:bottom w:val="none" w:sz="0" w:space="0" w:color="auto"/>
            <w:right w:val="none" w:sz="0" w:space="0" w:color="auto"/>
          </w:divBdr>
        </w:div>
        <w:div w:id="1779135487">
          <w:marLeft w:val="0"/>
          <w:marRight w:val="0"/>
          <w:marTop w:val="0"/>
          <w:marBottom w:val="225"/>
          <w:divBdr>
            <w:top w:val="none" w:sz="0" w:space="0" w:color="auto"/>
            <w:left w:val="none" w:sz="0" w:space="0" w:color="auto"/>
            <w:bottom w:val="none" w:sz="0" w:space="0" w:color="auto"/>
            <w:right w:val="none" w:sz="0" w:space="0" w:color="auto"/>
          </w:divBdr>
        </w:div>
        <w:div w:id="841705746">
          <w:marLeft w:val="0"/>
          <w:marRight w:val="0"/>
          <w:marTop w:val="0"/>
          <w:marBottom w:val="225"/>
          <w:divBdr>
            <w:top w:val="none" w:sz="0" w:space="0" w:color="auto"/>
            <w:left w:val="none" w:sz="0" w:space="0" w:color="auto"/>
            <w:bottom w:val="none" w:sz="0" w:space="0" w:color="auto"/>
            <w:right w:val="none" w:sz="0" w:space="0" w:color="auto"/>
          </w:divBdr>
        </w:div>
        <w:div w:id="50616384">
          <w:marLeft w:val="0"/>
          <w:marRight w:val="0"/>
          <w:marTop w:val="0"/>
          <w:marBottom w:val="225"/>
          <w:divBdr>
            <w:top w:val="none" w:sz="0" w:space="0" w:color="auto"/>
            <w:left w:val="none" w:sz="0" w:space="0" w:color="auto"/>
            <w:bottom w:val="none" w:sz="0" w:space="0" w:color="auto"/>
            <w:right w:val="none" w:sz="0" w:space="0" w:color="auto"/>
          </w:divBdr>
        </w:div>
        <w:div w:id="776675810">
          <w:marLeft w:val="0"/>
          <w:marRight w:val="0"/>
          <w:marTop w:val="0"/>
          <w:marBottom w:val="225"/>
          <w:divBdr>
            <w:top w:val="none" w:sz="0" w:space="0" w:color="auto"/>
            <w:left w:val="none" w:sz="0" w:space="0" w:color="auto"/>
            <w:bottom w:val="none" w:sz="0" w:space="0" w:color="auto"/>
            <w:right w:val="none" w:sz="0" w:space="0" w:color="auto"/>
          </w:divBdr>
        </w:div>
        <w:div w:id="1647130208">
          <w:marLeft w:val="0"/>
          <w:marRight w:val="0"/>
          <w:marTop w:val="0"/>
          <w:marBottom w:val="225"/>
          <w:divBdr>
            <w:top w:val="none" w:sz="0" w:space="0" w:color="auto"/>
            <w:left w:val="none" w:sz="0" w:space="0" w:color="auto"/>
            <w:bottom w:val="none" w:sz="0" w:space="0" w:color="auto"/>
            <w:right w:val="none" w:sz="0" w:space="0" w:color="auto"/>
          </w:divBdr>
        </w:div>
        <w:div w:id="365259719">
          <w:marLeft w:val="0"/>
          <w:marRight w:val="0"/>
          <w:marTop w:val="0"/>
          <w:marBottom w:val="225"/>
          <w:divBdr>
            <w:top w:val="none" w:sz="0" w:space="0" w:color="auto"/>
            <w:left w:val="none" w:sz="0" w:space="0" w:color="auto"/>
            <w:bottom w:val="none" w:sz="0" w:space="0" w:color="auto"/>
            <w:right w:val="none" w:sz="0" w:space="0" w:color="auto"/>
          </w:divBdr>
        </w:div>
        <w:div w:id="1367415254">
          <w:marLeft w:val="0"/>
          <w:marRight w:val="0"/>
          <w:marTop w:val="0"/>
          <w:marBottom w:val="225"/>
          <w:divBdr>
            <w:top w:val="none" w:sz="0" w:space="0" w:color="auto"/>
            <w:left w:val="none" w:sz="0" w:space="0" w:color="auto"/>
            <w:bottom w:val="none" w:sz="0" w:space="0" w:color="auto"/>
            <w:right w:val="none" w:sz="0" w:space="0" w:color="auto"/>
          </w:divBdr>
        </w:div>
        <w:div w:id="995956666">
          <w:marLeft w:val="0"/>
          <w:marRight w:val="0"/>
          <w:marTop w:val="0"/>
          <w:marBottom w:val="225"/>
          <w:divBdr>
            <w:top w:val="none" w:sz="0" w:space="0" w:color="auto"/>
            <w:left w:val="none" w:sz="0" w:space="0" w:color="auto"/>
            <w:bottom w:val="none" w:sz="0" w:space="0" w:color="auto"/>
            <w:right w:val="none" w:sz="0" w:space="0" w:color="auto"/>
          </w:divBdr>
        </w:div>
        <w:div w:id="1038354034">
          <w:marLeft w:val="0"/>
          <w:marRight w:val="0"/>
          <w:marTop w:val="0"/>
          <w:marBottom w:val="225"/>
          <w:divBdr>
            <w:top w:val="none" w:sz="0" w:space="0" w:color="auto"/>
            <w:left w:val="none" w:sz="0" w:space="0" w:color="auto"/>
            <w:bottom w:val="none" w:sz="0" w:space="0" w:color="auto"/>
            <w:right w:val="none" w:sz="0" w:space="0" w:color="auto"/>
          </w:divBdr>
        </w:div>
        <w:div w:id="1487741976">
          <w:marLeft w:val="0"/>
          <w:marRight w:val="0"/>
          <w:marTop w:val="0"/>
          <w:marBottom w:val="225"/>
          <w:divBdr>
            <w:top w:val="none" w:sz="0" w:space="0" w:color="auto"/>
            <w:left w:val="none" w:sz="0" w:space="0" w:color="auto"/>
            <w:bottom w:val="none" w:sz="0" w:space="0" w:color="auto"/>
            <w:right w:val="none" w:sz="0" w:space="0" w:color="auto"/>
          </w:divBdr>
        </w:div>
        <w:div w:id="904491174">
          <w:marLeft w:val="0"/>
          <w:marRight w:val="0"/>
          <w:marTop w:val="0"/>
          <w:marBottom w:val="225"/>
          <w:divBdr>
            <w:top w:val="none" w:sz="0" w:space="0" w:color="auto"/>
            <w:left w:val="none" w:sz="0" w:space="0" w:color="auto"/>
            <w:bottom w:val="none" w:sz="0" w:space="0" w:color="auto"/>
            <w:right w:val="none" w:sz="0" w:space="0" w:color="auto"/>
          </w:divBdr>
        </w:div>
        <w:div w:id="953176360">
          <w:marLeft w:val="0"/>
          <w:marRight w:val="0"/>
          <w:marTop w:val="300"/>
          <w:marBottom w:val="180"/>
          <w:divBdr>
            <w:top w:val="none" w:sz="0" w:space="0" w:color="auto"/>
            <w:left w:val="none" w:sz="0" w:space="0" w:color="auto"/>
            <w:bottom w:val="none" w:sz="0" w:space="0" w:color="auto"/>
            <w:right w:val="none" w:sz="0" w:space="0" w:color="auto"/>
          </w:divBdr>
        </w:div>
        <w:div w:id="374276865">
          <w:marLeft w:val="0"/>
          <w:marRight w:val="0"/>
          <w:marTop w:val="0"/>
          <w:marBottom w:val="225"/>
          <w:divBdr>
            <w:top w:val="none" w:sz="0" w:space="0" w:color="auto"/>
            <w:left w:val="none" w:sz="0" w:space="0" w:color="auto"/>
            <w:bottom w:val="none" w:sz="0" w:space="0" w:color="auto"/>
            <w:right w:val="none" w:sz="0" w:space="0" w:color="auto"/>
          </w:divBdr>
        </w:div>
        <w:div w:id="1331719644">
          <w:marLeft w:val="0"/>
          <w:marRight w:val="0"/>
          <w:marTop w:val="0"/>
          <w:marBottom w:val="225"/>
          <w:divBdr>
            <w:top w:val="none" w:sz="0" w:space="0" w:color="auto"/>
            <w:left w:val="none" w:sz="0" w:space="0" w:color="auto"/>
            <w:bottom w:val="none" w:sz="0" w:space="0" w:color="auto"/>
            <w:right w:val="none" w:sz="0" w:space="0" w:color="auto"/>
          </w:divBdr>
        </w:div>
        <w:div w:id="1027023779">
          <w:marLeft w:val="0"/>
          <w:marRight w:val="0"/>
          <w:marTop w:val="0"/>
          <w:marBottom w:val="225"/>
          <w:divBdr>
            <w:top w:val="none" w:sz="0" w:space="0" w:color="auto"/>
            <w:left w:val="none" w:sz="0" w:space="0" w:color="auto"/>
            <w:bottom w:val="none" w:sz="0" w:space="0" w:color="auto"/>
            <w:right w:val="none" w:sz="0" w:space="0" w:color="auto"/>
          </w:divBdr>
        </w:div>
        <w:div w:id="776875276">
          <w:marLeft w:val="0"/>
          <w:marRight w:val="0"/>
          <w:marTop w:val="0"/>
          <w:marBottom w:val="225"/>
          <w:divBdr>
            <w:top w:val="none" w:sz="0" w:space="0" w:color="auto"/>
            <w:left w:val="none" w:sz="0" w:space="0" w:color="auto"/>
            <w:bottom w:val="none" w:sz="0" w:space="0" w:color="auto"/>
            <w:right w:val="none" w:sz="0" w:space="0" w:color="auto"/>
          </w:divBdr>
        </w:div>
        <w:div w:id="1109667162">
          <w:marLeft w:val="0"/>
          <w:marRight w:val="0"/>
          <w:marTop w:val="0"/>
          <w:marBottom w:val="225"/>
          <w:divBdr>
            <w:top w:val="none" w:sz="0" w:space="0" w:color="auto"/>
            <w:left w:val="none" w:sz="0" w:space="0" w:color="auto"/>
            <w:bottom w:val="none" w:sz="0" w:space="0" w:color="auto"/>
            <w:right w:val="none" w:sz="0" w:space="0" w:color="auto"/>
          </w:divBdr>
        </w:div>
        <w:div w:id="1613128167">
          <w:marLeft w:val="0"/>
          <w:marRight w:val="0"/>
          <w:marTop w:val="0"/>
          <w:marBottom w:val="225"/>
          <w:divBdr>
            <w:top w:val="none" w:sz="0" w:space="0" w:color="auto"/>
            <w:left w:val="none" w:sz="0" w:space="0" w:color="auto"/>
            <w:bottom w:val="none" w:sz="0" w:space="0" w:color="auto"/>
            <w:right w:val="none" w:sz="0" w:space="0" w:color="auto"/>
          </w:divBdr>
        </w:div>
        <w:div w:id="221253906">
          <w:marLeft w:val="0"/>
          <w:marRight w:val="0"/>
          <w:marTop w:val="0"/>
          <w:marBottom w:val="225"/>
          <w:divBdr>
            <w:top w:val="none" w:sz="0" w:space="0" w:color="auto"/>
            <w:left w:val="none" w:sz="0" w:space="0" w:color="auto"/>
            <w:bottom w:val="none" w:sz="0" w:space="0" w:color="auto"/>
            <w:right w:val="none" w:sz="0" w:space="0" w:color="auto"/>
          </w:divBdr>
        </w:div>
        <w:div w:id="1510096957">
          <w:marLeft w:val="0"/>
          <w:marRight w:val="0"/>
          <w:marTop w:val="0"/>
          <w:marBottom w:val="225"/>
          <w:divBdr>
            <w:top w:val="none" w:sz="0" w:space="0" w:color="auto"/>
            <w:left w:val="none" w:sz="0" w:space="0" w:color="auto"/>
            <w:bottom w:val="none" w:sz="0" w:space="0" w:color="auto"/>
            <w:right w:val="none" w:sz="0" w:space="0" w:color="auto"/>
          </w:divBdr>
        </w:div>
        <w:div w:id="1834566799">
          <w:marLeft w:val="0"/>
          <w:marRight w:val="0"/>
          <w:marTop w:val="0"/>
          <w:marBottom w:val="225"/>
          <w:divBdr>
            <w:top w:val="none" w:sz="0" w:space="0" w:color="auto"/>
            <w:left w:val="none" w:sz="0" w:space="0" w:color="auto"/>
            <w:bottom w:val="none" w:sz="0" w:space="0" w:color="auto"/>
            <w:right w:val="none" w:sz="0" w:space="0" w:color="auto"/>
          </w:divBdr>
        </w:div>
        <w:div w:id="924993158">
          <w:marLeft w:val="0"/>
          <w:marRight w:val="0"/>
          <w:marTop w:val="0"/>
          <w:marBottom w:val="225"/>
          <w:divBdr>
            <w:top w:val="none" w:sz="0" w:space="0" w:color="auto"/>
            <w:left w:val="none" w:sz="0" w:space="0" w:color="auto"/>
            <w:bottom w:val="none" w:sz="0" w:space="0" w:color="auto"/>
            <w:right w:val="none" w:sz="0" w:space="0" w:color="auto"/>
          </w:divBdr>
        </w:div>
        <w:div w:id="802890287">
          <w:marLeft w:val="0"/>
          <w:marRight w:val="0"/>
          <w:marTop w:val="0"/>
          <w:marBottom w:val="225"/>
          <w:divBdr>
            <w:top w:val="none" w:sz="0" w:space="0" w:color="auto"/>
            <w:left w:val="none" w:sz="0" w:space="0" w:color="auto"/>
            <w:bottom w:val="none" w:sz="0" w:space="0" w:color="auto"/>
            <w:right w:val="none" w:sz="0" w:space="0" w:color="auto"/>
          </w:divBdr>
        </w:div>
        <w:div w:id="1949461703">
          <w:marLeft w:val="0"/>
          <w:marRight w:val="0"/>
          <w:marTop w:val="0"/>
          <w:marBottom w:val="225"/>
          <w:divBdr>
            <w:top w:val="none" w:sz="0" w:space="0" w:color="auto"/>
            <w:left w:val="none" w:sz="0" w:space="0" w:color="auto"/>
            <w:bottom w:val="none" w:sz="0" w:space="0" w:color="auto"/>
            <w:right w:val="none" w:sz="0" w:space="0" w:color="auto"/>
          </w:divBdr>
        </w:div>
        <w:div w:id="1120033865">
          <w:marLeft w:val="0"/>
          <w:marRight w:val="0"/>
          <w:marTop w:val="0"/>
          <w:marBottom w:val="225"/>
          <w:divBdr>
            <w:top w:val="none" w:sz="0" w:space="0" w:color="auto"/>
            <w:left w:val="none" w:sz="0" w:space="0" w:color="auto"/>
            <w:bottom w:val="none" w:sz="0" w:space="0" w:color="auto"/>
            <w:right w:val="none" w:sz="0" w:space="0" w:color="auto"/>
          </w:divBdr>
        </w:div>
        <w:div w:id="285890549">
          <w:marLeft w:val="0"/>
          <w:marRight w:val="0"/>
          <w:marTop w:val="0"/>
          <w:marBottom w:val="225"/>
          <w:divBdr>
            <w:top w:val="none" w:sz="0" w:space="0" w:color="auto"/>
            <w:left w:val="none" w:sz="0" w:space="0" w:color="auto"/>
            <w:bottom w:val="none" w:sz="0" w:space="0" w:color="auto"/>
            <w:right w:val="none" w:sz="0" w:space="0" w:color="auto"/>
          </w:divBdr>
        </w:div>
        <w:div w:id="2000887797">
          <w:marLeft w:val="0"/>
          <w:marRight w:val="0"/>
          <w:marTop w:val="0"/>
          <w:marBottom w:val="225"/>
          <w:divBdr>
            <w:top w:val="none" w:sz="0" w:space="0" w:color="auto"/>
            <w:left w:val="none" w:sz="0" w:space="0" w:color="auto"/>
            <w:bottom w:val="none" w:sz="0" w:space="0" w:color="auto"/>
            <w:right w:val="none" w:sz="0" w:space="0" w:color="auto"/>
          </w:divBdr>
        </w:div>
        <w:div w:id="2083792407">
          <w:marLeft w:val="0"/>
          <w:marRight w:val="0"/>
          <w:marTop w:val="300"/>
          <w:marBottom w:val="180"/>
          <w:divBdr>
            <w:top w:val="none" w:sz="0" w:space="0" w:color="auto"/>
            <w:left w:val="none" w:sz="0" w:space="0" w:color="auto"/>
            <w:bottom w:val="none" w:sz="0" w:space="0" w:color="auto"/>
            <w:right w:val="none" w:sz="0" w:space="0" w:color="auto"/>
          </w:divBdr>
        </w:div>
        <w:div w:id="1082332665">
          <w:marLeft w:val="0"/>
          <w:marRight w:val="0"/>
          <w:marTop w:val="0"/>
          <w:marBottom w:val="225"/>
          <w:divBdr>
            <w:top w:val="none" w:sz="0" w:space="0" w:color="auto"/>
            <w:left w:val="none" w:sz="0" w:space="0" w:color="auto"/>
            <w:bottom w:val="none" w:sz="0" w:space="0" w:color="auto"/>
            <w:right w:val="none" w:sz="0" w:space="0" w:color="auto"/>
          </w:divBdr>
        </w:div>
        <w:div w:id="178274431">
          <w:marLeft w:val="0"/>
          <w:marRight w:val="0"/>
          <w:marTop w:val="0"/>
          <w:marBottom w:val="225"/>
          <w:divBdr>
            <w:top w:val="none" w:sz="0" w:space="0" w:color="auto"/>
            <w:left w:val="none" w:sz="0" w:space="0" w:color="auto"/>
            <w:bottom w:val="none" w:sz="0" w:space="0" w:color="auto"/>
            <w:right w:val="none" w:sz="0" w:space="0" w:color="auto"/>
          </w:divBdr>
        </w:div>
        <w:div w:id="1582520029">
          <w:marLeft w:val="0"/>
          <w:marRight w:val="0"/>
          <w:marTop w:val="0"/>
          <w:marBottom w:val="225"/>
          <w:divBdr>
            <w:top w:val="none" w:sz="0" w:space="0" w:color="auto"/>
            <w:left w:val="none" w:sz="0" w:space="0" w:color="auto"/>
            <w:bottom w:val="none" w:sz="0" w:space="0" w:color="auto"/>
            <w:right w:val="none" w:sz="0" w:space="0" w:color="auto"/>
          </w:divBdr>
        </w:div>
        <w:div w:id="36517644">
          <w:marLeft w:val="0"/>
          <w:marRight w:val="0"/>
          <w:marTop w:val="0"/>
          <w:marBottom w:val="225"/>
          <w:divBdr>
            <w:top w:val="none" w:sz="0" w:space="0" w:color="auto"/>
            <w:left w:val="none" w:sz="0" w:space="0" w:color="auto"/>
            <w:bottom w:val="none" w:sz="0" w:space="0" w:color="auto"/>
            <w:right w:val="none" w:sz="0" w:space="0" w:color="auto"/>
          </w:divBdr>
        </w:div>
        <w:div w:id="1407797200">
          <w:marLeft w:val="0"/>
          <w:marRight w:val="0"/>
          <w:marTop w:val="0"/>
          <w:marBottom w:val="225"/>
          <w:divBdr>
            <w:top w:val="none" w:sz="0" w:space="0" w:color="auto"/>
            <w:left w:val="none" w:sz="0" w:space="0" w:color="auto"/>
            <w:bottom w:val="none" w:sz="0" w:space="0" w:color="auto"/>
            <w:right w:val="none" w:sz="0" w:space="0" w:color="auto"/>
          </w:divBdr>
        </w:div>
        <w:div w:id="538317966">
          <w:marLeft w:val="0"/>
          <w:marRight w:val="0"/>
          <w:marTop w:val="0"/>
          <w:marBottom w:val="225"/>
          <w:divBdr>
            <w:top w:val="none" w:sz="0" w:space="0" w:color="auto"/>
            <w:left w:val="none" w:sz="0" w:space="0" w:color="auto"/>
            <w:bottom w:val="none" w:sz="0" w:space="0" w:color="auto"/>
            <w:right w:val="none" w:sz="0" w:space="0" w:color="auto"/>
          </w:divBdr>
        </w:div>
        <w:div w:id="691498776">
          <w:marLeft w:val="0"/>
          <w:marRight w:val="0"/>
          <w:marTop w:val="0"/>
          <w:marBottom w:val="225"/>
          <w:divBdr>
            <w:top w:val="none" w:sz="0" w:space="0" w:color="auto"/>
            <w:left w:val="none" w:sz="0" w:space="0" w:color="auto"/>
            <w:bottom w:val="none" w:sz="0" w:space="0" w:color="auto"/>
            <w:right w:val="none" w:sz="0" w:space="0" w:color="auto"/>
          </w:divBdr>
        </w:div>
        <w:div w:id="32266457">
          <w:marLeft w:val="0"/>
          <w:marRight w:val="0"/>
          <w:marTop w:val="0"/>
          <w:marBottom w:val="225"/>
          <w:divBdr>
            <w:top w:val="none" w:sz="0" w:space="0" w:color="auto"/>
            <w:left w:val="none" w:sz="0" w:space="0" w:color="auto"/>
            <w:bottom w:val="none" w:sz="0" w:space="0" w:color="auto"/>
            <w:right w:val="none" w:sz="0" w:space="0" w:color="auto"/>
          </w:divBdr>
        </w:div>
        <w:div w:id="278605653">
          <w:marLeft w:val="0"/>
          <w:marRight w:val="0"/>
          <w:marTop w:val="0"/>
          <w:marBottom w:val="225"/>
          <w:divBdr>
            <w:top w:val="none" w:sz="0" w:space="0" w:color="auto"/>
            <w:left w:val="none" w:sz="0" w:space="0" w:color="auto"/>
            <w:bottom w:val="none" w:sz="0" w:space="0" w:color="auto"/>
            <w:right w:val="none" w:sz="0" w:space="0" w:color="auto"/>
          </w:divBdr>
        </w:div>
        <w:div w:id="1734963062">
          <w:marLeft w:val="0"/>
          <w:marRight w:val="0"/>
          <w:marTop w:val="0"/>
          <w:marBottom w:val="225"/>
          <w:divBdr>
            <w:top w:val="none" w:sz="0" w:space="0" w:color="auto"/>
            <w:left w:val="none" w:sz="0" w:space="0" w:color="auto"/>
            <w:bottom w:val="none" w:sz="0" w:space="0" w:color="auto"/>
            <w:right w:val="none" w:sz="0" w:space="0" w:color="auto"/>
          </w:divBdr>
        </w:div>
        <w:div w:id="934365789">
          <w:marLeft w:val="0"/>
          <w:marRight w:val="0"/>
          <w:marTop w:val="0"/>
          <w:marBottom w:val="225"/>
          <w:divBdr>
            <w:top w:val="none" w:sz="0" w:space="0" w:color="auto"/>
            <w:left w:val="none" w:sz="0" w:space="0" w:color="auto"/>
            <w:bottom w:val="none" w:sz="0" w:space="0" w:color="auto"/>
            <w:right w:val="none" w:sz="0" w:space="0" w:color="auto"/>
          </w:divBdr>
        </w:div>
        <w:div w:id="2032535369">
          <w:marLeft w:val="0"/>
          <w:marRight w:val="0"/>
          <w:marTop w:val="0"/>
          <w:marBottom w:val="225"/>
          <w:divBdr>
            <w:top w:val="none" w:sz="0" w:space="0" w:color="auto"/>
            <w:left w:val="none" w:sz="0" w:space="0" w:color="auto"/>
            <w:bottom w:val="none" w:sz="0" w:space="0" w:color="auto"/>
            <w:right w:val="none" w:sz="0" w:space="0" w:color="auto"/>
          </w:divBdr>
        </w:div>
        <w:div w:id="395978200">
          <w:marLeft w:val="0"/>
          <w:marRight w:val="0"/>
          <w:marTop w:val="0"/>
          <w:marBottom w:val="225"/>
          <w:divBdr>
            <w:top w:val="none" w:sz="0" w:space="0" w:color="auto"/>
            <w:left w:val="none" w:sz="0" w:space="0" w:color="auto"/>
            <w:bottom w:val="none" w:sz="0" w:space="0" w:color="auto"/>
            <w:right w:val="none" w:sz="0" w:space="0" w:color="auto"/>
          </w:divBdr>
        </w:div>
        <w:div w:id="1913931900">
          <w:marLeft w:val="0"/>
          <w:marRight w:val="0"/>
          <w:marTop w:val="0"/>
          <w:marBottom w:val="225"/>
          <w:divBdr>
            <w:top w:val="none" w:sz="0" w:space="0" w:color="auto"/>
            <w:left w:val="none" w:sz="0" w:space="0" w:color="auto"/>
            <w:bottom w:val="none" w:sz="0" w:space="0" w:color="auto"/>
            <w:right w:val="none" w:sz="0" w:space="0" w:color="auto"/>
          </w:divBdr>
        </w:div>
        <w:div w:id="1474756652">
          <w:marLeft w:val="0"/>
          <w:marRight w:val="0"/>
          <w:marTop w:val="0"/>
          <w:marBottom w:val="225"/>
          <w:divBdr>
            <w:top w:val="none" w:sz="0" w:space="0" w:color="auto"/>
            <w:left w:val="none" w:sz="0" w:space="0" w:color="auto"/>
            <w:bottom w:val="none" w:sz="0" w:space="0" w:color="auto"/>
            <w:right w:val="none" w:sz="0" w:space="0" w:color="auto"/>
          </w:divBdr>
        </w:div>
        <w:div w:id="807209520">
          <w:marLeft w:val="0"/>
          <w:marRight w:val="0"/>
          <w:marTop w:val="0"/>
          <w:marBottom w:val="225"/>
          <w:divBdr>
            <w:top w:val="none" w:sz="0" w:space="0" w:color="auto"/>
            <w:left w:val="none" w:sz="0" w:space="0" w:color="auto"/>
            <w:bottom w:val="none" w:sz="0" w:space="0" w:color="auto"/>
            <w:right w:val="none" w:sz="0" w:space="0" w:color="auto"/>
          </w:divBdr>
        </w:div>
        <w:div w:id="1641690660">
          <w:marLeft w:val="0"/>
          <w:marRight w:val="0"/>
          <w:marTop w:val="0"/>
          <w:marBottom w:val="225"/>
          <w:divBdr>
            <w:top w:val="none" w:sz="0" w:space="0" w:color="auto"/>
            <w:left w:val="none" w:sz="0" w:space="0" w:color="auto"/>
            <w:bottom w:val="none" w:sz="0" w:space="0" w:color="auto"/>
            <w:right w:val="none" w:sz="0" w:space="0" w:color="auto"/>
          </w:divBdr>
        </w:div>
        <w:div w:id="774403802">
          <w:marLeft w:val="0"/>
          <w:marRight w:val="0"/>
          <w:marTop w:val="0"/>
          <w:marBottom w:val="225"/>
          <w:divBdr>
            <w:top w:val="none" w:sz="0" w:space="0" w:color="auto"/>
            <w:left w:val="none" w:sz="0" w:space="0" w:color="auto"/>
            <w:bottom w:val="none" w:sz="0" w:space="0" w:color="auto"/>
            <w:right w:val="none" w:sz="0" w:space="0" w:color="auto"/>
          </w:divBdr>
        </w:div>
        <w:div w:id="825165144">
          <w:marLeft w:val="0"/>
          <w:marRight w:val="0"/>
          <w:marTop w:val="0"/>
          <w:marBottom w:val="225"/>
          <w:divBdr>
            <w:top w:val="none" w:sz="0" w:space="0" w:color="auto"/>
            <w:left w:val="none" w:sz="0" w:space="0" w:color="auto"/>
            <w:bottom w:val="none" w:sz="0" w:space="0" w:color="auto"/>
            <w:right w:val="none" w:sz="0" w:space="0" w:color="auto"/>
          </w:divBdr>
        </w:div>
        <w:div w:id="17701895">
          <w:marLeft w:val="0"/>
          <w:marRight w:val="0"/>
          <w:marTop w:val="0"/>
          <w:marBottom w:val="225"/>
          <w:divBdr>
            <w:top w:val="none" w:sz="0" w:space="0" w:color="auto"/>
            <w:left w:val="none" w:sz="0" w:space="0" w:color="auto"/>
            <w:bottom w:val="none" w:sz="0" w:space="0" w:color="auto"/>
            <w:right w:val="none" w:sz="0" w:space="0" w:color="auto"/>
          </w:divBdr>
        </w:div>
        <w:div w:id="1269582958">
          <w:marLeft w:val="0"/>
          <w:marRight w:val="0"/>
          <w:marTop w:val="0"/>
          <w:marBottom w:val="225"/>
          <w:divBdr>
            <w:top w:val="none" w:sz="0" w:space="0" w:color="auto"/>
            <w:left w:val="none" w:sz="0" w:space="0" w:color="auto"/>
            <w:bottom w:val="none" w:sz="0" w:space="0" w:color="auto"/>
            <w:right w:val="none" w:sz="0" w:space="0" w:color="auto"/>
          </w:divBdr>
        </w:div>
        <w:div w:id="776295281">
          <w:marLeft w:val="0"/>
          <w:marRight w:val="0"/>
          <w:marTop w:val="0"/>
          <w:marBottom w:val="225"/>
          <w:divBdr>
            <w:top w:val="none" w:sz="0" w:space="0" w:color="auto"/>
            <w:left w:val="none" w:sz="0" w:space="0" w:color="auto"/>
            <w:bottom w:val="none" w:sz="0" w:space="0" w:color="auto"/>
            <w:right w:val="none" w:sz="0" w:space="0" w:color="auto"/>
          </w:divBdr>
        </w:div>
        <w:div w:id="918364811">
          <w:marLeft w:val="0"/>
          <w:marRight w:val="0"/>
          <w:marTop w:val="0"/>
          <w:marBottom w:val="225"/>
          <w:divBdr>
            <w:top w:val="none" w:sz="0" w:space="0" w:color="auto"/>
            <w:left w:val="none" w:sz="0" w:space="0" w:color="auto"/>
            <w:bottom w:val="none" w:sz="0" w:space="0" w:color="auto"/>
            <w:right w:val="none" w:sz="0" w:space="0" w:color="auto"/>
          </w:divBdr>
        </w:div>
        <w:div w:id="1136920607">
          <w:marLeft w:val="0"/>
          <w:marRight w:val="0"/>
          <w:marTop w:val="0"/>
          <w:marBottom w:val="225"/>
          <w:divBdr>
            <w:top w:val="none" w:sz="0" w:space="0" w:color="auto"/>
            <w:left w:val="none" w:sz="0" w:space="0" w:color="auto"/>
            <w:bottom w:val="none" w:sz="0" w:space="0" w:color="auto"/>
            <w:right w:val="none" w:sz="0" w:space="0" w:color="auto"/>
          </w:divBdr>
        </w:div>
        <w:div w:id="188834997">
          <w:marLeft w:val="0"/>
          <w:marRight w:val="0"/>
          <w:marTop w:val="0"/>
          <w:marBottom w:val="225"/>
          <w:divBdr>
            <w:top w:val="none" w:sz="0" w:space="0" w:color="auto"/>
            <w:left w:val="none" w:sz="0" w:space="0" w:color="auto"/>
            <w:bottom w:val="none" w:sz="0" w:space="0" w:color="auto"/>
            <w:right w:val="none" w:sz="0" w:space="0" w:color="auto"/>
          </w:divBdr>
        </w:div>
        <w:div w:id="299966822">
          <w:marLeft w:val="0"/>
          <w:marRight w:val="0"/>
          <w:marTop w:val="300"/>
          <w:marBottom w:val="180"/>
          <w:divBdr>
            <w:top w:val="none" w:sz="0" w:space="0" w:color="auto"/>
            <w:left w:val="none" w:sz="0" w:space="0" w:color="auto"/>
            <w:bottom w:val="none" w:sz="0" w:space="0" w:color="auto"/>
            <w:right w:val="none" w:sz="0" w:space="0" w:color="auto"/>
          </w:divBdr>
        </w:div>
        <w:div w:id="1543790324">
          <w:marLeft w:val="0"/>
          <w:marRight w:val="0"/>
          <w:marTop w:val="0"/>
          <w:marBottom w:val="225"/>
          <w:divBdr>
            <w:top w:val="none" w:sz="0" w:space="0" w:color="auto"/>
            <w:left w:val="none" w:sz="0" w:space="0" w:color="auto"/>
            <w:bottom w:val="none" w:sz="0" w:space="0" w:color="auto"/>
            <w:right w:val="none" w:sz="0" w:space="0" w:color="auto"/>
          </w:divBdr>
        </w:div>
        <w:div w:id="1788886447">
          <w:marLeft w:val="0"/>
          <w:marRight w:val="0"/>
          <w:marTop w:val="0"/>
          <w:marBottom w:val="225"/>
          <w:divBdr>
            <w:top w:val="none" w:sz="0" w:space="0" w:color="auto"/>
            <w:left w:val="none" w:sz="0" w:space="0" w:color="auto"/>
            <w:bottom w:val="none" w:sz="0" w:space="0" w:color="auto"/>
            <w:right w:val="none" w:sz="0" w:space="0" w:color="auto"/>
          </w:divBdr>
        </w:div>
        <w:div w:id="267276928">
          <w:marLeft w:val="0"/>
          <w:marRight w:val="0"/>
          <w:marTop w:val="0"/>
          <w:marBottom w:val="225"/>
          <w:divBdr>
            <w:top w:val="none" w:sz="0" w:space="0" w:color="auto"/>
            <w:left w:val="none" w:sz="0" w:space="0" w:color="auto"/>
            <w:bottom w:val="none" w:sz="0" w:space="0" w:color="auto"/>
            <w:right w:val="none" w:sz="0" w:space="0" w:color="auto"/>
          </w:divBdr>
        </w:div>
        <w:div w:id="202252187">
          <w:marLeft w:val="0"/>
          <w:marRight w:val="0"/>
          <w:marTop w:val="0"/>
          <w:marBottom w:val="225"/>
          <w:divBdr>
            <w:top w:val="none" w:sz="0" w:space="0" w:color="auto"/>
            <w:left w:val="none" w:sz="0" w:space="0" w:color="auto"/>
            <w:bottom w:val="none" w:sz="0" w:space="0" w:color="auto"/>
            <w:right w:val="none" w:sz="0" w:space="0" w:color="auto"/>
          </w:divBdr>
        </w:div>
        <w:div w:id="554701360">
          <w:marLeft w:val="0"/>
          <w:marRight w:val="0"/>
          <w:marTop w:val="0"/>
          <w:marBottom w:val="225"/>
          <w:divBdr>
            <w:top w:val="none" w:sz="0" w:space="0" w:color="auto"/>
            <w:left w:val="none" w:sz="0" w:space="0" w:color="auto"/>
            <w:bottom w:val="none" w:sz="0" w:space="0" w:color="auto"/>
            <w:right w:val="none" w:sz="0" w:space="0" w:color="auto"/>
          </w:divBdr>
        </w:div>
        <w:div w:id="1486970917">
          <w:marLeft w:val="0"/>
          <w:marRight w:val="0"/>
          <w:marTop w:val="0"/>
          <w:marBottom w:val="225"/>
          <w:divBdr>
            <w:top w:val="none" w:sz="0" w:space="0" w:color="auto"/>
            <w:left w:val="none" w:sz="0" w:space="0" w:color="auto"/>
            <w:bottom w:val="none" w:sz="0" w:space="0" w:color="auto"/>
            <w:right w:val="none" w:sz="0" w:space="0" w:color="auto"/>
          </w:divBdr>
        </w:div>
        <w:div w:id="357047187">
          <w:marLeft w:val="0"/>
          <w:marRight w:val="0"/>
          <w:marTop w:val="0"/>
          <w:marBottom w:val="225"/>
          <w:divBdr>
            <w:top w:val="none" w:sz="0" w:space="0" w:color="auto"/>
            <w:left w:val="none" w:sz="0" w:space="0" w:color="auto"/>
            <w:bottom w:val="none" w:sz="0" w:space="0" w:color="auto"/>
            <w:right w:val="none" w:sz="0" w:space="0" w:color="auto"/>
          </w:divBdr>
        </w:div>
        <w:div w:id="1522621750">
          <w:marLeft w:val="0"/>
          <w:marRight w:val="0"/>
          <w:marTop w:val="0"/>
          <w:marBottom w:val="225"/>
          <w:divBdr>
            <w:top w:val="none" w:sz="0" w:space="0" w:color="auto"/>
            <w:left w:val="none" w:sz="0" w:space="0" w:color="auto"/>
            <w:bottom w:val="none" w:sz="0" w:space="0" w:color="auto"/>
            <w:right w:val="none" w:sz="0" w:space="0" w:color="auto"/>
          </w:divBdr>
        </w:div>
        <w:div w:id="1994216573">
          <w:marLeft w:val="0"/>
          <w:marRight w:val="0"/>
          <w:marTop w:val="0"/>
          <w:marBottom w:val="225"/>
          <w:divBdr>
            <w:top w:val="none" w:sz="0" w:space="0" w:color="auto"/>
            <w:left w:val="none" w:sz="0" w:space="0" w:color="auto"/>
            <w:bottom w:val="none" w:sz="0" w:space="0" w:color="auto"/>
            <w:right w:val="none" w:sz="0" w:space="0" w:color="auto"/>
          </w:divBdr>
        </w:div>
        <w:div w:id="1331592536">
          <w:marLeft w:val="0"/>
          <w:marRight w:val="0"/>
          <w:marTop w:val="0"/>
          <w:marBottom w:val="225"/>
          <w:divBdr>
            <w:top w:val="none" w:sz="0" w:space="0" w:color="auto"/>
            <w:left w:val="none" w:sz="0" w:space="0" w:color="auto"/>
            <w:bottom w:val="none" w:sz="0" w:space="0" w:color="auto"/>
            <w:right w:val="none" w:sz="0" w:space="0" w:color="auto"/>
          </w:divBdr>
        </w:div>
        <w:div w:id="1392847999">
          <w:marLeft w:val="0"/>
          <w:marRight w:val="0"/>
          <w:marTop w:val="0"/>
          <w:marBottom w:val="225"/>
          <w:divBdr>
            <w:top w:val="none" w:sz="0" w:space="0" w:color="auto"/>
            <w:left w:val="none" w:sz="0" w:space="0" w:color="auto"/>
            <w:bottom w:val="none" w:sz="0" w:space="0" w:color="auto"/>
            <w:right w:val="none" w:sz="0" w:space="0" w:color="auto"/>
          </w:divBdr>
        </w:div>
        <w:div w:id="166987027">
          <w:marLeft w:val="0"/>
          <w:marRight w:val="0"/>
          <w:marTop w:val="0"/>
          <w:marBottom w:val="225"/>
          <w:divBdr>
            <w:top w:val="none" w:sz="0" w:space="0" w:color="auto"/>
            <w:left w:val="none" w:sz="0" w:space="0" w:color="auto"/>
            <w:bottom w:val="none" w:sz="0" w:space="0" w:color="auto"/>
            <w:right w:val="none" w:sz="0" w:space="0" w:color="auto"/>
          </w:divBdr>
        </w:div>
        <w:div w:id="887449329">
          <w:marLeft w:val="0"/>
          <w:marRight w:val="0"/>
          <w:marTop w:val="0"/>
          <w:marBottom w:val="225"/>
          <w:divBdr>
            <w:top w:val="none" w:sz="0" w:space="0" w:color="auto"/>
            <w:left w:val="none" w:sz="0" w:space="0" w:color="auto"/>
            <w:bottom w:val="none" w:sz="0" w:space="0" w:color="auto"/>
            <w:right w:val="none" w:sz="0" w:space="0" w:color="auto"/>
          </w:divBdr>
        </w:div>
        <w:div w:id="1366760254">
          <w:marLeft w:val="0"/>
          <w:marRight w:val="0"/>
          <w:marTop w:val="0"/>
          <w:marBottom w:val="225"/>
          <w:divBdr>
            <w:top w:val="none" w:sz="0" w:space="0" w:color="auto"/>
            <w:left w:val="none" w:sz="0" w:space="0" w:color="auto"/>
            <w:bottom w:val="none" w:sz="0" w:space="0" w:color="auto"/>
            <w:right w:val="none" w:sz="0" w:space="0" w:color="auto"/>
          </w:divBdr>
        </w:div>
        <w:div w:id="693649053">
          <w:marLeft w:val="0"/>
          <w:marRight w:val="0"/>
          <w:marTop w:val="0"/>
          <w:marBottom w:val="225"/>
          <w:divBdr>
            <w:top w:val="none" w:sz="0" w:space="0" w:color="auto"/>
            <w:left w:val="none" w:sz="0" w:space="0" w:color="auto"/>
            <w:bottom w:val="none" w:sz="0" w:space="0" w:color="auto"/>
            <w:right w:val="none" w:sz="0" w:space="0" w:color="auto"/>
          </w:divBdr>
        </w:div>
        <w:div w:id="555312357">
          <w:marLeft w:val="0"/>
          <w:marRight w:val="0"/>
          <w:marTop w:val="0"/>
          <w:marBottom w:val="225"/>
          <w:divBdr>
            <w:top w:val="none" w:sz="0" w:space="0" w:color="auto"/>
            <w:left w:val="none" w:sz="0" w:space="0" w:color="auto"/>
            <w:bottom w:val="none" w:sz="0" w:space="0" w:color="auto"/>
            <w:right w:val="none" w:sz="0" w:space="0" w:color="auto"/>
          </w:divBdr>
        </w:div>
        <w:div w:id="1189951621">
          <w:marLeft w:val="0"/>
          <w:marRight w:val="0"/>
          <w:marTop w:val="0"/>
          <w:marBottom w:val="225"/>
          <w:divBdr>
            <w:top w:val="none" w:sz="0" w:space="0" w:color="auto"/>
            <w:left w:val="none" w:sz="0" w:space="0" w:color="auto"/>
            <w:bottom w:val="none" w:sz="0" w:space="0" w:color="auto"/>
            <w:right w:val="none" w:sz="0" w:space="0" w:color="auto"/>
          </w:divBdr>
        </w:div>
        <w:div w:id="1381630185">
          <w:marLeft w:val="0"/>
          <w:marRight w:val="0"/>
          <w:marTop w:val="0"/>
          <w:marBottom w:val="225"/>
          <w:divBdr>
            <w:top w:val="none" w:sz="0" w:space="0" w:color="auto"/>
            <w:left w:val="none" w:sz="0" w:space="0" w:color="auto"/>
            <w:bottom w:val="none" w:sz="0" w:space="0" w:color="auto"/>
            <w:right w:val="none" w:sz="0" w:space="0" w:color="auto"/>
          </w:divBdr>
        </w:div>
        <w:div w:id="2121803607">
          <w:marLeft w:val="0"/>
          <w:marRight w:val="0"/>
          <w:marTop w:val="300"/>
          <w:marBottom w:val="180"/>
          <w:divBdr>
            <w:top w:val="none" w:sz="0" w:space="0" w:color="auto"/>
            <w:left w:val="none" w:sz="0" w:space="0" w:color="auto"/>
            <w:bottom w:val="none" w:sz="0" w:space="0" w:color="auto"/>
            <w:right w:val="none" w:sz="0" w:space="0" w:color="auto"/>
          </w:divBdr>
        </w:div>
        <w:div w:id="1316180582">
          <w:marLeft w:val="0"/>
          <w:marRight w:val="0"/>
          <w:marTop w:val="0"/>
          <w:marBottom w:val="225"/>
          <w:divBdr>
            <w:top w:val="none" w:sz="0" w:space="0" w:color="auto"/>
            <w:left w:val="none" w:sz="0" w:space="0" w:color="auto"/>
            <w:bottom w:val="none" w:sz="0" w:space="0" w:color="auto"/>
            <w:right w:val="none" w:sz="0" w:space="0" w:color="auto"/>
          </w:divBdr>
        </w:div>
        <w:div w:id="1098524282">
          <w:marLeft w:val="0"/>
          <w:marRight w:val="0"/>
          <w:marTop w:val="0"/>
          <w:marBottom w:val="225"/>
          <w:divBdr>
            <w:top w:val="none" w:sz="0" w:space="0" w:color="auto"/>
            <w:left w:val="none" w:sz="0" w:space="0" w:color="auto"/>
            <w:bottom w:val="none" w:sz="0" w:space="0" w:color="auto"/>
            <w:right w:val="none" w:sz="0" w:space="0" w:color="auto"/>
          </w:divBdr>
        </w:div>
        <w:div w:id="627319538">
          <w:marLeft w:val="0"/>
          <w:marRight w:val="0"/>
          <w:marTop w:val="0"/>
          <w:marBottom w:val="225"/>
          <w:divBdr>
            <w:top w:val="none" w:sz="0" w:space="0" w:color="auto"/>
            <w:left w:val="none" w:sz="0" w:space="0" w:color="auto"/>
            <w:bottom w:val="none" w:sz="0" w:space="0" w:color="auto"/>
            <w:right w:val="none" w:sz="0" w:space="0" w:color="auto"/>
          </w:divBdr>
        </w:div>
        <w:div w:id="823933624">
          <w:marLeft w:val="0"/>
          <w:marRight w:val="0"/>
          <w:marTop w:val="0"/>
          <w:marBottom w:val="225"/>
          <w:divBdr>
            <w:top w:val="none" w:sz="0" w:space="0" w:color="auto"/>
            <w:left w:val="none" w:sz="0" w:space="0" w:color="auto"/>
            <w:bottom w:val="none" w:sz="0" w:space="0" w:color="auto"/>
            <w:right w:val="none" w:sz="0" w:space="0" w:color="auto"/>
          </w:divBdr>
        </w:div>
        <w:div w:id="832183213">
          <w:marLeft w:val="0"/>
          <w:marRight w:val="0"/>
          <w:marTop w:val="0"/>
          <w:marBottom w:val="225"/>
          <w:divBdr>
            <w:top w:val="none" w:sz="0" w:space="0" w:color="auto"/>
            <w:left w:val="none" w:sz="0" w:space="0" w:color="auto"/>
            <w:bottom w:val="none" w:sz="0" w:space="0" w:color="auto"/>
            <w:right w:val="none" w:sz="0" w:space="0" w:color="auto"/>
          </w:divBdr>
        </w:div>
        <w:div w:id="1364207691">
          <w:marLeft w:val="0"/>
          <w:marRight w:val="0"/>
          <w:marTop w:val="0"/>
          <w:marBottom w:val="225"/>
          <w:divBdr>
            <w:top w:val="none" w:sz="0" w:space="0" w:color="auto"/>
            <w:left w:val="none" w:sz="0" w:space="0" w:color="auto"/>
            <w:bottom w:val="none" w:sz="0" w:space="0" w:color="auto"/>
            <w:right w:val="none" w:sz="0" w:space="0" w:color="auto"/>
          </w:divBdr>
        </w:div>
        <w:div w:id="1746417694">
          <w:marLeft w:val="0"/>
          <w:marRight w:val="0"/>
          <w:marTop w:val="0"/>
          <w:marBottom w:val="225"/>
          <w:divBdr>
            <w:top w:val="none" w:sz="0" w:space="0" w:color="auto"/>
            <w:left w:val="none" w:sz="0" w:space="0" w:color="auto"/>
            <w:bottom w:val="none" w:sz="0" w:space="0" w:color="auto"/>
            <w:right w:val="none" w:sz="0" w:space="0" w:color="auto"/>
          </w:divBdr>
        </w:div>
        <w:div w:id="1629311219">
          <w:marLeft w:val="0"/>
          <w:marRight w:val="0"/>
          <w:marTop w:val="0"/>
          <w:marBottom w:val="225"/>
          <w:divBdr>
            <w:top w:val="none" w:sz="0" w:space="0" w:color="auto"/>
            <w:left w:val="none" w:sz="0" w:space="0" w:color="auto"/>
            <w:bottom w:val="none" w:sz="0" w:space="0" w:color="auto"/>
            <w:right w:val="none" w:sz="0" w:space="0" w:color="auto"/>
          </w:divBdr>
        </w:div>
        <w:div w:id="162624850">
          <w:marLeft w:val="0"/>
          <w:marRight w:val="0"/>
          <w:marTop w:val="0"/>
          <w:marBottom w:val="225"/>
          <w:divBdr>
            <w:top w:val="none" w:sz="0" w:space="0" w:color="auto"/>
            <w:left w:val="none" w:sz="0" w:space="0" w:color="auto"/>
            <w:bottom w:val="none" w:sz="0" w:space="0" w:color="auto"/>
            <w:right w:val="none" w:sz="0" w:space="0" w:color="auto"/>
          </w:divBdr>
        </w:div>
        <w:div w:id="1663123776">
          <w:marLeft w:val="0"/>
          <w:marRight w:val="0"/>
          <w:marTop w:val="0"/>
          <w:marBottom w:val="225"/>
          <w:divBdr>
            <w:top w:val="none" w:sz="0" w:space="0" w:color="auto"/>
            <w:left w:val="none" w:sz="0" w:space="0" w:color="auto"/>
            <w:bottom w:val="none" w:sz="0" w:space="0" w:color="auto"/>
            <w:right w:val="none" w:sz="0" w:space="0" w:color="auto"/>
          </w:divBdr>
        </w:div>
        <w:div w:id="1137338545">
          <w:marLeft w:val="0"/>
          <w:marRight w:val="0"/>
          <w:marTop w:val="0"/>
          <w:marBottom w:val="225"/>
          <w:divBdr>
            <w:top w:val="none" w:sz="0" w:space="0" w:color="auto"/>
            <w:left w:val="none" w:sz="0" w:space="0" w:color="auto"/>
            <w:bottom w:val="none" w:sz="0" w:space="0" w:color="auto"/>
            <w:right w:val="none" w:sz="0" w:space="0" w:color="auto"/>
          </w:divBdr>
        </w:div>
        <w:div w:id="1786727410">
          <w:marLeft w:val="0"/>
          <w:marRight w:val="0"/>
          <w:marTop w:val="0"/>
          <w:marBottom w:val="225"/>
          <w:divBdr>
            <w:top w:val="none" w:sz="0" w:space="0" w:color="auto"/>
            <w:left w:val="none" w:sz="0" w:space="0" w:color="auto"/>
            <w:bottom w:val="none" w:sz="0" w:space="0" w:color="auto"/>
            <w:right w:val="none" w:sz="0" w:space="0" w:color="auto"/>
          </w:divBdr>
        </w:div>
        <w:div w:id="520365842">
          <w:marLeft w:val="0"/>
          <w:marRight w:val="0"/>
          <w:marTop w:val="0"/>
          <w:marBottom w:val="225"/>
          <w:divBdr>
            <w:top w:val="none" w:sz="0" w:space="0" w:color="auto"/>
            <w:left w:val="none" w:sz="0" w:space="0" w:color="auto"/>
            <w:bottom w:val="none" w:sz="0" w:space="0" w:color="auto"/>
            <w:right w:val="none" w:sz="0" w:space="0" w:color="auto"/>
          </w:divBdr>
        </w:div>
        <w:div w:id="1897663064">
          <w:marLeft w:val="0"/>
          <w:marRight w:val="0"/>
          <w:marTop w:val="0"/>
          <w:marBottom w:val="225"/>
          <w:divBdr>
            <w:top w:val="none" w:sz="0" w:space="0" w:color="auto"/>
            <w:left w:val="none" w:sz="0" w:space="0" w:color="auto"/>
            <w:bottom w:val="none" w:sz="0" w:space="0" w:color="auto"/>
            <w:right w:val="none" w:sz="0" w:space="0" w:color="auto"/>
          </w:divBdr>
        </w:div>
        <w:div w:id="1252352533">
          <w:marLeft w:val="0"/>
          <w:marRight w:val="0"/>
          <w:marTop w:val="0"/>
          <w:marBottom w:val="225"/>
          <w:divBdr>
            <w:top w:val="none" w:sz="0" w:space="0" w:color="auto"/>
            <w:left w:val="none" w:sz="0" w:space="0" w:color="auto"/>
            <w:bottom w:val="none" w:sz="0" w:space="0" w:color="auto"/>
            <w:right w:val="none" w:sz="0" w:space="0" w:color="auto"/>
          </w:divBdr>
        </w:div>
        <w:div w:id="1799950932">
          <w:marLeft w:val="0"/>
          <w:marRight w:val="0"/>
          <w:marTop w:val="0"/>
          <w:marBottom w:val="225"/>
          <w:divBdr>
            <w:top w:val="none" w:sz="0" w:space="0" w:color="auto"/>
            <w:left w:val="none" w:sz="0" w:space="0" w:color="auto"/>
            <w:bottom w:val="none" w:sz="0" w:space="0" w:color="auto"/>
            <w:right w:val="none" w:sz="0" w:space="0" w:color="auto"/>
          </w:divBdr>
        </w:div>
        <w:div w:id="592667816">
          <w:marLeft w:val="0"/>
          <w:marRight w:val="0"/>
          <w:marTop w:val="0"/>
          <w:marBottom w:val="225"/>
          <w:divBdr>
            <w:top w:val="none" w:sz="0" w:space="0" w:color="auto"/>
            <w:left w:val="none" w:sz="0" w:space="0" w:color="auto"/>
            <w:bottom w:val="none" w:sz="0" w:space="0" w:color="auto"/>
            <w:right w:val="none" w:sz="0" w:space="0" w:color="auto"/>
          </w:divBdr>
        </w:div>
        <w:div w:id="528907879">
          <w:marLeft w:val="0"/>
          <w:marRight w:val="0"/>
          <w:marTop w:val="0"/>
          <w:marBottom w:val="225"/>
          <w:divBdr>
            <w:top w:val="none" w:sz="0" w:space="0" w:color="auto"/>
            <w:left w:val="none" w:sz="0" w:space="0" w:color="auto"/>
            <w:bottom w:val="none" w:sz="0" w:space="0" w:color="auto"/>
            <w:right w:val="none" w:sz="0" w:space="0" w:color="auto"/>
          </w:divBdr>
        </w:div>
        <w:div w:id="1823539601">
          <w:marLeft w:val="0"/>
          <w:marRight w:val="0"/>
          <w:marTop w:val="0"/>
          <w:marBottom w:val="225"/>
          <w:divBdr>
            <w:top w:val="none" w:sz="0" w:space="0" w:color="auto"/>
            <w:left w:val="none" w:sz="0" w:space="0" w:color="auto"/>
            <w:bottom w:val="none" w:sz="0" w:space="0" w:color="auto"/>
            <w:right w:val="none" w:sz="0" w:space="0" w:color="auto"/>
          </w:divBdr>
        </w:div>
        <w:div w:id="637151392">
          <w:marLeft w:val="0"/>
          <w:marRight w:val="0"/>
          <w:marTop w:val="0"/>
          <w:marBottom w:val="225"/>
          <w:divBdr>
            <w:top w:val="none" w:sz="0" w:space="0" w:color="auto"/>
            <w:left w:val="none" w:sz="0" w:space="0" w:color="auto"/>
            <w:bottom w:val="none" w:sz="0" w:space="0" w:color="auto"/>
            <w:right w:val="none" w:sz="0" w:space="0" w:color="auto"/>
          </w:divBdr>
        </w:div>
        <w:div w:id="208299204">
          <w:marLeft w:val="0"/>
          <w:marRight w:val="0"/>
          <w:marTop w:val="0"/>
          <w:marBottom w:val="225"/>
          <w:divBdr>
            <w:top w:val="none" w:sz="0" w:space="0" w:color="auto"/>
            <w:left w:val="none" w:sz="0" w:space="0" w:color="auto"/>
            <w:bottom w:val="none" w:sz="0" w:space="0" w:color="auto"/>
            <w:right w:val="none" w:sz="0" w:space="0" w:color="auto"/>
          </w:divBdr>
        </w:div>
        <w:div w:id="1581214097">
          <w:marLeft w:val="0"/>
          <w:marRight w:val="0"/>
          <w:marTop w:val="0"/>
          <w:marBottom w:val="225"/>
          <w:divBdr>
            <w:top w:val="none" w:sz="0" w:space="0" w:color="auto"/>
            <w:left w:val="none" w:sz="0" w:space="0" w:color="auto"/>
            <w:bottom w:val="none" w:sz="0" w:space="0" w:color="auto"/>
            <w:right w:val="none" w:sz="0" w:space="0" w:color="auto"/>
          </w:divBdr>
        </w:div>
        <w:div w:id="38865804">
          <w:marLeft w:val="0"/>
          <w:marRight w:val="0"/>
          <w:marTop w:val="0"/>
          <w:marBottom w:val="225"/>
          <w:divBdr>
            <w:top w:val="none" w:sz="0" w:space="0" w:color="auto"/>
            <w:left w:val="none" w:sz="0" w:space="0" w:color="auto"/>
            <w:bottom w:val="none" w:sz="0" w:space="0" w:color="auto"/>
            <w:right w:val="none" w:sz="0" w:space="0" w:color="auto"/>
          </w:divBdr>
        </w:div>
        <w:div w:id="2109539727">
          <w:marLeft w:val="0"/>
          <w:marRight w:val="0"/>
          <w:marTop w:val="0"/>
          <w:marBottom w:val="225"/>
          <w:divBdr>
            <w:top w:val="none" w:sz="0" w:space="0" w:color="auto"/>
            <w:left w:val="none" w:sz="0" w:space="0" w:color="auto"/>
            <w:bottom w:val="none" w:sz="0" w:space="0" w:color="auto"/>
            <w:right w:val="none" w:sz="0" w:space="0" w:color="auto"/>
          </w:divBdr>
        </w:div>
        <w:div w:id="994605947">
          <w:marLeft w:val="0"/>
          <w:marRight w:val="0"/>
          <w:marTop w:val="0"/>
          <w:marBottom w:val="225"/>
          <w:divBdr>
            <w:top w:val="none" w:sz="0" w:space="0" w:color="auto"/>
            <w:left w:val="none" w:sz="0" w:space="0" w:color="auto"/>
            <w:bottom w:val="none" w:sz="0" w:space="0" w:color="auto"/>
            <w:right w:val="none" w:sz="0" w:space="0" w:color="auto"/>
          </w:divBdr>
        </w:div>
        <w:div w:id="1159730521">
          <w:marLeft w:val="0"/>
          <w:marRight w:val="0"/>
          <w:marTop w:val="0"/>
          <w:marBottom w:val="225"/>
          <w:divBdr>
            <w:top w:val="none" w:sz="0" w:space="0" w:color="auto"/>
            <w:left w:val="none" w:sz="0" w:space="0" w:color="auto"/>
            <w:bottom w:val="none" w:sz="0" w:space="0" w:color="auto"/>
            <w:right w:val="none" w:sz="0" w:space="0" w:color="auto"/>
          </w:divBdr>
        </w:div>
        <w:div w:id="2083288760">
          <w:marLeft w:val="0"/>
          <w:marRight w:val="0"/>
          <w:marTop w:val="0"/>
          <w:marBottom w:val="225"/>
          <w:divBdr>
            <w:top w:val="none" w:sz="0" w:space="0" w:color="auto"/>
            <w:left w:val="none" w:sz="0" w:space="0" w:color="auto"/>
            <w:bottom w:val="none" w:sz="0" w:space="0" w:color="auto"/>
            <w:right w:val="none" w:sz="0" w:space="0" w:color="auto"/>
          </w:divBdr>
        </w:div>
        <w:div w:id="355272977">
          <w:marLeft w:val="0"/>
          <w:marRight w:val="0"/>
          <w:marTop w:val="0"/>
          <w:marBottom w:val="225"/>
          <w:divBdr>
            <w:top w:val="none" w:sz="0" w:space="0" w:color="auto"/>
            <w:left w:val="none" w:sz="0" w:space="0" w:color="auto"/>
            <w:bottom w:val="none" w:sz="0" w:space="0" w:color="auto"/>
            <w:right w:val="none" w:sz="0" w:space="0" w:color="auto"/>
          </w:divBdr>
        </w:div>
        <w:div w:id="1647318170">
          <w:marLeft w:val="0"/>
          <w:marRight w:val="0"/>
          <w:marTop w:val="0"/>
          <w:marBottom w:val="225"/>
          <w:divBdr>
            <w:top w:val="none" w:sz="0" w:space="0" w:color="auto"/>
            <w:left w:val="none" w:sz="0" w:space="0" w:color="auto"/>
            <w:bottom w:val="none" w:sz="0" w:space="0" w:color="auto"/>
            <w:right w:val="none" w:sz="0" w:space="0" w:color="auto"/>
          </w:divBdr>
        </w:div>
        <w:div w:id="1428043686">
          <w:marLeft w:val="0"/>
          <w:marRight w:val="0"/>
          <w:marTop w:val="0"/>
          <w:marBottom w:val="225"/>
          <w:divBdr>
            <w:top w:val="none" w:sz="0" w:space="0" w:color="auto"/>
            <w:left w:val="none" w:sz="0" w:space="0" w:color="auto"/>
            <w:bottom w:val="none" w:sz="0" w:space="0" w:color="auto"/>
            <w:right w:val="none" w:sz="0" w:space="0" w:color="auto"/>
          </w:divBdr>
        </w:div>
        <w:div w:id="1757247547">
          <w:marLeft w:val="0"/>
          <w:marRight w:val="0"/>
          <w:marTop w:val="0"/>
          <w:marBottom w:val="225"/>
          <w:divBdr>
            <w:top w:val="none" w:sz="0" w:space="0" w:color="auto"/>
            <w:left w:val="none" w:sz="0" w:space="0" w:color="auto"/>
            <w:bottom w:val="none" w:sz="0" w:space="0" w:color="auto"/>
            <w:right w:val="none" w:sz="0" w:space="0" w:color="auto"/>
          </w:divBdr>
        </w:div>
        <w:div w:id="700205171">
          <w:marLeft w:val="0"/>
          <w:marRight w:val="0"/>
          <w:marTop w:val="0"/>
          <w:marBottom w:val="225"/>
          <w:divBdr>
            <w:top w:val="none" w:sz="0" w:space="0" w:color="auto"/>
            <w:left w:val="none" w:sz="0" w:space="0" w:color="auto"/>
            <w:bottom w:val="none" w:sz="0" w:space="0" w:color="auto"/>
            <w:right w:val="none" w:sz="0" w:space="0" w:color="auto"/>
          </w:divBdr>
        </w:div>
        <w:div w:id="309208975">
          <w:marLeft w:val="0"/>
          <w:marRight w:val="0"/>
          <w:marTop w:val="0"/>
          <w:marBottom w:val="225"/>
          <w:divBdr>
            <w:top w:val="none" w:sz="0" w:space="0" w:color="auto"/>
            <w:left w:val="none" w:sz="0" w:space="0" w:color="auto"/>
            <w:bottom w:val="none" w:sz="0" w:space="0" w:color="auto"/>
            <w:right w:val="none" w:sz="0" w:space="0" w:color="auto"/>
          </w:divBdr>
        </w:div>
        <w:div w:id="968164956">
          <w:marLeft w:val="0"/>
          <w:marRight w:val="0"/>
          <w:marTop w:val="0"/>
          <w:marBottom w:val="225"/>
          <w:divBdr>
            <w:top w:val="none" w:sz="0" w:space="0" w:color="auto"/>
            <w:left w:val="none" w:sz="0" w:space="0" w:color="auto"/>
            <w:bottom w:val="none" w:sz="0" w:space="0" w:color="auto"/>
            <w:right w:val="none" w:sz="0" w:space="0" w:color="auto"/>
          </w:divBdr>
        </w:div>
        <w:div w:id="16466416">
          <w:marLeft w:val="0"/>
          <w:marRight w:val="0"/>
          <w:marTop w:val="0"/>
          <w:marBottom w:val="225"/>
          <w:divBdr>
            <w:top w:val="none" w:sz="0" w:space="0" w:color="auto"/>
            <w:left w:val="none" w:sz="0" w:space="0" w:color="auto"/>
            <w:bottom w:val="none" w:sz="0" w:space="0" w:color="auto"/>
            <w:right w:val="none" w:sz="0" w:space="0" w:color="auto"/>
          </w:divBdr>
        </w:div>
        <w:div w:id="508327921">
          <w:marLeft w:val="0"/>
          <w:marRight w:val="0"/>
          <w:marTop w:val="0"/>
          <w:marBottom w:val="225"/>
          <w:divBdr>
            <w:top w:val="none" w:sz="0" w:space="0" w:color="auto"/>
            <w:left w:val="none" w:sz="0" w:space="0" w:color="auto"/>
            <w:bottom w:val="none" w:sz="0" w:space="0" w:color="auto"/>
            <w:right w:val="none" w:sz="0" w:space="0" w:color="auto"/>
          </w:divBdr>
        </w:div>
        <w:div w:id="150366859">
          <w:marLeft w:val="0"/>
          <w:marRight w:val="0"/>
          <w:marTop w:val="0"/>
          <w:marBottom w:val="225"/>
          <w:divBdr>
            <w:top w:val="none" w:sz="0" w:space="0" w:color="auto"/>
            <w:left w:val="none" w:sz="0" w:space="0" w:color="auto"/>
            <w:bottom w:val="none" w:sz="0" w:space="0" w:color="auto"/>
            <w:right w:val="none" w:sz="0" w:space="0" w:color="auto"/>
          </w:divBdr>
        </w:div>
        <w:div w:id="185602189">
          <w:marLeft w:val="0"/>
          <w:marRight w:val="0"/>
          <w:marTop w:val="0"/>
          <w:marBottom w:val="225"/>
          <w:divBdr>
            <w:top w:val="none" w:sz="0" w:space="0" w:color="auto"/>
            <w:left w:val="none" w:sz="0" w:space="0" w:color="auto"/>
            <w:bottom w:val="none" w:sz="0" w:space="0" w:color="auto"/>
            <w:right w:val="none" w:sz="0" w:space="0" w:color="auto"/>
          </w:divBdr>
        </w:div>
        <w:div w:id="228884126">
          <w:marLeft w:val="0"/>
          <w:marRight w:val="0"/>
          <w:marTop w:val="0"/>
          <w:marBottom w:val="225"/>
          <w:divBdr>
            <w:top w:val="none" w:sz="0" w:space="0" w:color="auto"/>
            <w:left w:val="none" w:sz="0" w:space="0" w:color="auto"/>
            <w:bottom w:val="none" w:sz="0" w:space="0" w:color="auto"/>
            <w:right w:val="none" w:sz="0" w:space="0" w:color="auto"/>
          </w:divBdr>
        </w:div>
        <w:div w:id="631902899">
          <w:marLeft w:val="0"/>
          <w:marRight w:val="0"/>
          <w:marTop w:val="0"/>
          <w:marBottom w:val="225"/>
          <w:divBdr>
            <w:top w:val="none" w:sz="0" w:space="0" w:color="auto"/>
            <w:left w:val="none" w:sz="0" w:space="0" w:color="auto"/>
            <w:bottom w:val="none" w:sz="0" w:space="0" w:color="auto"/>
            <w:right w:val="none" w:sz="0" w:space="0" w:color="auto"/>
          </w:divBdr>
        </w:div>
        <w:div w:id="1575505642">
          <w:marLeft w:val="0"/>
          <w:marRight w:val="0"/>
          <w:marTop w:val="0"/>
          <w:marBottom w:val="225"/>
          <w:divBdr>
            <w:top w:val="none" w:sz="0" w:space="0" w:color="auto"/>
            <w:left w:val="none" w:sz="0" w:space="0" w:color="auto"/>
            <w:bottom w:val="none" w:sz="0" w:space="0" w:color="auto"/>
            <w:right w:val="none" w:sz="0" w:space="0" w:color="auto"/>
          </w:divBdr>
        </w:div>
        <w:div w:id="1970043959">
          <w:marLeft w:val="0"/>
          <w:marRight w:val="0"/>
          <w:marTop w:val="0"/>
          <w:marBottom w:val="225"/>
          <w:divBdr>
            <w:top w:val="none" w:sz="0" w:space="0" w:color="auto"/>
            <w:left w:val="none" w:sz="0" w:space="0" w:color="auto"/>
            <w:bottom w:val="none" w:sz="0" w:space="0" w:color="auto"/>
            <w:right w:val="none" w:sz="0" w:space="0" w:color="auto"/>
          </w:divBdr>
        </w:div>
        <w:div w:id="1940334477">
          <w:marLeft w:val="0"/>
          <w:marRight w:val="0"/>
          <w:marTop w:val="0"/>
          <w:marBottom w:val="225"/>
          <w:divBdr>
            <w:top w:val="none" w:sz="0" w:space="0" w:color="auto"/>
            <w:left w:val="none" w:sz="0" w:space="0" w:color="auto"/>
            <w:bottom w:val="none" w:sz="0" w:space="0" w:color="auto"/>
            <w:right w:val="none" w:sz="0" w:space="0" w:color="auto"/>
          </w:divBdr>
        </w:div>
        <w:div w:id="1337347887">
          <w:marLeft w:val="0"/>
          <w:marRight w:val="0"/>
          <w:marTop w:val="0"/>
          <w:marBottom w:val="225"/>
          <w:divBdr>
            <w:top w:val="none" w:sz="0" w:space="0" w:color="auto"/>
            <w:left w:val="none" w:sz="0" w:space="0" w:color="auto"/>
            <w:bottom w:val="none" w:sz="0" w:space="0" w:color="auto"/>
            <w:right w:val="none" w:sz="0" w:space="0" w:color="auto"/>
          </w:divBdr>
        </w:div>
        <w:div w:id="1599101270">
          <w:marLeft w:val="0"/>
          <w:marRight w:val="0"/>
          <w:marTop w:val="0"/>
          <w:marBottom w:val="225"/>
          <w:divBdr>
            <w:top w:val="none" w:sz="0" w:space="0" w:color="auto"/>
            <w:left w:val="none" w:sz="0" w:space="0" w:color="auto"/>
            <w:bottom w:val="none" w:sz="0" w:space="0" w:color="auto"/>
            <w:right w:val="none" w:sz="0" w:space="0" w:color="auto"/>
          </w:divBdr>
        </w:div>
        <w:div w:id="1774980961">
          <w:marLeft w:val="0"/>
          <w:marRight w:val="0"/>
          <w:marTop w:val="0"/>
          <w:marBottom w:val="225"/>
          <w:divBdr>
            <w:top w:val="none" w:sz="0" w:space="0" w:color="auto"/>
            <w:left w:val="none" w:sz="0" w:space="0" w:color="auto"/>
            <w:bottom w:val="none" w:sz="0" w:space="0" w:color="auto"/>
            <w:right w:val="none" w:sz="0" w:space="0" w:color="auto"/>
          </w:divBdr>
        </w:div>
        <w:div w:id="326061838">
          <w:marLeft w:val="0"/>
          <w:marRight w:val="0"/>
          <w:marTop w:val="0"/>
          <w:marBottom w:val="225"/>
          <w:divBdr>
            <w:top w:val="none" w:sz="0" w:space="0" w:color="auto"/>
            <w:left w:val="none" w:sz="0" w:space="0" w:color="auto"/>
            <w:bottom w:val="none" w:sz="0" w:space="0" w:color="auto"/>
            <w:right w:val="none" w:sz="0" w:space="0" w:color="auto"/>
          </w:divBdr>
        </w:div>
        <w:div w:id="2052071380">
          <w:marLeft w:val="0"/>
          <w:marRight w:val="0"/>
          <w:marTop w:val="0"/>
          <w:marBottom w:val="225"/>
          <w:divBdr>
            <w:top w:val="none" w:sz="0" w:space="0" w:color="auto"/>
            <w:left w:val="none" w:sz="0" w:space="0" w:color="auto"/>
            <w:bottom w:val="none" w:sz="0" w:space="0" w:color="auto"/>
            <w:right w:val="none" w:sz="0" w:space="0" w:color="auto"/>
          </w:divBdr>
        </w:div>
        <w:div w:id="128324158">
          <w:marLeft w:val="0"/>
          <w:marRight w:val="0"/>
          <w:marTop w:val="0"/>
          <w:marBottom w:val="225"/>
          <w:divBdr>
            <w:top w:val="none" w:sz="0" w:space="0" w:color="auto"/>
            <w:left w:val="none" w:sz="0" w:space="0" w:color="auto"/>
            <w:bottom w:val="none" w:sz="0" w:space="0" w:color="auto"/>
            <w:right w:val="none" w:sz="0" w:space="0" w:color="auto"/>
          </w:divBdr>
        </w:div>
        <w:div w:id="1607467748">
          <w:marLeft w:val="0"/>
          <w:marRight w:val="0"/>
          <w:marTop w:val="0"/>
          <w:marBottom w:val="225"/>
          <w:divBdr>
            <w:top w:val="none" w:sz="0" w:space="0" w:color="auto"/>
            <w:left w:val="none" w:sz="0" w:space="0" w:color="auto"/>
            <w:bottom w:val="none" w:sz="0" w:space="0" w:color="auto"/>
            <w:right w:val="none" w:sz="0" w:space="0" w:color="auto"/>
          </w:divBdr>
        </w:div>
        <w:div w:id="2098403872">
          <w:marLeft w:val="0"/>
          <w:marRight w:val="0"/>
          <w:marTop w:val="0"/>
          <w:marBottom w:val="225"/>
          <w:divBdr>
            <w:top w:val="none" w:sz="0" w:space="0" w:color="auto"/>
            <w:left w:val="none" w:sz="0" w:space="0" w:color="auto"/>
            <w:bottom w:val="none" w:sz="0" w:space="0" w:color="auto"/>
            <w:right w:val="none" w:sz="0" w:space="0" w:color="auto"/>
          </w:divBdr>
        </w:div>
        <w:div w:id="1085758809">
          <w:marLeft w:val="0"/>
          <w:marRight w:val="0"/>
          <w:marTop w:val="0"/>
          <w:marBottom w:val="225"/>
          <w:divBdr>
            <w:top w:val="none" w:sz="0" w:space="0" w:color="auto"/>
            <w:left w:val="none" w:sz="0" w:space="0" w:color="auto"/>
            <w:bottom w:val="none" w:sz="0" w:space="0" w:color="auto"/>
            <w:right w:val="none" w:sz="0" w:space="0" w:color="auto"/>
          </w:divBdr>
        </w:div>
        <w:div w:id="1389110632">
          <w:marLeft w:val="0"/>
          <w:marRight w:val="0"/>
          <w:marTop w:val="0"/>
          <w:marBottom w:val="225"/>
          <w:divBdr>
            <w:top w:val="none" w:sz="0" w:space="0" w:color="auto"/>
            <w:left w:val="none" w:sz="0" w:space="0" w:color="auto"/>
            <w:bottom w:val="none" w:sz="0" w:space="0" w:color="auto"/>
            <w:right w:val="none" w:sz="0" w:space="0" w:color="auto"/>
          </w:divBdr>
        </w:div>
        <w:div w:id="285428702">
          <w:marLeft w:val="0"/>
          <w:marRight w:val="0"/>
          <w:marTop w:val="0"/>
          <w:marBottom w:val="225"/>
          <w:divBdr>
            <w:top w:val="none" w:sz="0" w:space="0" w:color="auto"/>
            <w:left w:val="none" w:sz="0" w:space="0" w:color="auto"/>
            <w:bottom w:val="none" w:sz="0" w:space="0" w:color="auto"/>
            <w:right w:val="none" w:sz="0" w:space="0" w:color="auto"/>
          </w:divBdr>
        </w:div>
        <w:div w:id="673453466">
          <w:marLeft w:val="0"/>
          <w:marRight w:val="0"/>
          <w:marTop w:val="0"/>
          <w:marBottom w:val="225"/>
          <w:divBdr>
            <w:top w:val="none" w:sz="0" w:space="0" w:color="auto"/>
            <w:left w:val="none" w:sz="0" w:space="0" w:color="auto"/>
            <w:bottom w:val="none" w:sz="0" w:space="0" w:color="auto"/>
            <w:right w:val="none" w:sz="0" w:space="0" w:color="auto"/>
          </w:divBdr>
        </w:div>
        <w:div w:id="876233838">
          <w:marLeft w:val="0"/>
          <w:marRight w:val="0"/>
          <w:marTop w:val="0"/>
          <w:marBottom w:val="225"/>
          <w:divBdr>
            <w:top w:val="none" w:sz="0" w:space="0" w:color="auto"/>
            <w:left w:val="none" w:sz="0" w:space="0" w:color="auto"/>
            <w:bottom w:val="none" w:sz="0" w:space="0" w:color="auto"/>
            <w:right w:val="none" w:sz="0" w:space="0" w:color="auto"/>
          </w:divBdr>
        </w:div>
        <w:div w:id="968784773">
          <w:marLeft w:val="0"/>
          <w:marRight w:val="0"/>
          <w:marTop w:val="0"/>
          <w:marBottom w:val="225"/>
          <w:divBdr>
            <w:top w:val="none" w:sz="0" w:space="0" w:color="auto"/>
            <w:left w:val="none" w:sz="0" w:space="0" w:color="auto"/>
            <w:bottom w:val="none" w:sz="0" w:space="0" w:color="auto"/>
            <w:right w:val="none" w:sz="0" w:space="0" w:color="auto"/>
          </w:divBdr>
        </w:div>
        <w:div w:id="1247155965">
          <w:marLeft w:val="0"/>
          <w:marRight w:val="0"/>
          <w:marTop w:val="0"/>
          <w:marBottom w:val="225"/>
          <w:divBdr>
            <w:top w:val="none" w:sz="0" w:space="0" w:color="auto"/>
            <w:left w:val="none" w:sz="0" w:space="0" w:color="auto"/>
            <w:bottom w:val="none" w:sz="0" w:space="0" w:color="auto"/>
            <w:right w:val="none" w:sz="0" w:space="0" w:color="auto"/>
          </w:divBdr>
        </w:div>
        <w:div w:id="2083791631">
          <w:marLeft w:val="0"/>
          <w:marRight w:val="0"/>
          <w:marTop w:val="0"/>
          <w:marBottom w:val="225"/>
          <w:divBdr>
            <w:top w:val="none" w:sz="0" w:space="0" w:color="auto"/>
            <w:left w:val="none" w:sz="0" w:space="0" w:color="auto"/>
            <w:bottom w:val="none" w:sz="0" w:space="0" w:color="auto"/>
            <w:right w:val="none" w:sz="0" w:space="0" w:color="auto"/>
          </w:divBdr>
        </w:div>
        <w:div w:id="132647956">
          <w:marLeft w:val="0"/>
          <w:marRight w:val="0"/>
          <w:marTop w:val="0"/>
          <w:marBottom w:val="225"/>
          <w:divBdr>
            <w:top w:val="none" w:sz="0" w:space="0" w:color="auto"/>
            <w:left w:val="none" w:sz="0" w:space="0" w:color="auto"/>
            <w:bottom w:val="none" w:sz="0" w:space="0" w:color="auto"/>
            <w:right w:val="none" w:sz="0" w:space="0" w:color="auto"/>
          </w:divBdr>
        </w:div>
        <w:div w:id="1431001575">
          <w:marLeft w:val="0"/>
          <w:marRight w:val="0"/>
          <w:marTop w:val="0"/>
          <w:marBottom w:val="225"/>
          <w:divBdr>
            <w:top w:val="none" w:sz="0" w:space="0" w:color="auto"/>
            <w:left w:val="none" w:sz="0" w:space="0" w:color="auto"/>
            <w:bottom w:val="none" w:sz="0" w:space="0" w:color="auto"/>
            <w:right w:val="none" w:sz="0" w:space="0" w:color="auto"/>
          </w:divBdr>
        </w:div>
        <w:div w:id="530605079">
          <w:marLeft w:val="0"/>
          <w:marRight w:val="0"/>
          <w:marTop w:val="0"/>
          <w:marBottom w:val="225"/>
          <w:divBdr>
            <w:top w:val="none" w:sz="0" w:space="0" w:color="auto"/>
            <w:left w:val="none" w:sz="0" w:space="0" w:color="auto"/>
            <w:bottom w:val="none" w:sz="0" w:space="0" w:color="auto"/>
            <w:right w:val="none" w:sz="0" w:space="0" w:color="auto"/>
          </w:divBdr>
        </w:div>
        <w:div w:id="1684358217">
          <w:marLeft w:val="0"/>
          <w:marRight w:val="0"/>
          <w:marTop w:val="0"/>
          <w:marBottom w:val="225"/>
          <w:divBdr>
            <w:top w:val="none" w:sz="0" w:space="0" w:color="auto"/>
            <w:left w:val="none" w:sz="0" w:space="0" w:color="auto"/>
            <w:bottom w:val="none" w:sz="0" w:space="0" w:color="auto"/>
            <w:right w:val="none" w:sz="0" w:space="0" w:color="auto"/>
          </w:divBdr>
        </w:div>
        <w:div w:id="1196776422">
          <w:marLeft w:val="0"/>
          <w:marRight w:val="0"/>
          <w:marTop w:val="0"/>
          <w:marBottom w:val="225"/>
          <w:divBdr>
            <w:top w:val="none" w:sz="0" w:space="0" w:color="auto"/>
            <w:left w:val="none" w:sz="0" w:space="0" w:color="auto"/>
            <w:bottom w:val="none" w:sz="0" w:space="0" w:color="auto"/>
            <w:right w:val="none" w:sz="0" w:space="0" w:color="auto"/>
          </w:divBdr>
        </w:div>
        <w:div w:id="883709785">
          <w:marLeft w:val="0"/>
          <w:marRight w:val="0"/>
          <w:marTop w:val="0"/>
          <w:marBottom w:val="225"/>
          <w:divBdr>
            <w:top w:val="none" w:sz="0" w:space="0" w:color="auto"/>
            <w:left w:val="none" w:sz="0" w:space="0" w:color="auto"/>
            <w:bottom w:val="none" w:sz="0" w:space="0" w:color="auto"/>
            <w:right w:val="none" w:sz="0" w:space="0" w:color="auto"/>
          </w:divBdr>
        </w:div>
        <w:div w:id="193809905">
          <w:marLeft w:val="0"/>
          <w:marRight w:val="0"/>
          <w:marTop w:val="0"/>
          <w:marBottom w:val="225"/>
          <w:divBdr>
            <w:top w:val="none" w:sz="0" w:space="0" w:color="auto"/>
            <w:left w:val="none" w:sz="0" w:space="0" w:color="auto"/>
            <w:bottom w:val="none" w:sz="0" w:space="0" w:color="auto"/>
            <w:right w:val="none" w:sz="0" w:space="0" w:color="auto"/>
          </w:divBdr>
        </w:div>
        <w:div w:id="774246586">
          <w:marLeft w:val="0"/>
          <w:marRight w:val="0"/>
          <w:marTop w:val="0"/>
          <w:marBottom w:val="225"/>
          <w:divBdr>
            <w:top w:val="none" w:sz="0" w:space="0" w:color="auto"/>
            <w:left w:val="none" w:sz="0" w:space="0" w:color="auto"/>
            <w:bottom w:val="none" w:sz="0" w:space="0" w:color="auto"/>
            <w:right w:val="none" w:sz="0" w:space="0" w:color="auto"/>
          </w:divBdr>
        </w:div>
        <w:div w:id="1263881834">
          <w:marLeft w:val="0"/>
          <w:marRight w:val="0"/>
          <w:marTop w:val="0"/>
          <w:marBottom w:val="225"/>
          <w:divBdr>
            <w:top w:val="none" w:sz="0" w:space="0" w:color="auto"/>
            <w:left w:val="none" w:sz="0" w:space="0" w:color="auto"/>
            <w:bottom w:val="none" w:sz="0" w:space="0" w:color="auto"/>
            <w:right w:val="none" w:sz="0" w:space="0" w:color="auto"/>
          </w:divBdr>
        </w:div>
        <w:div w:id="1392462516">
          <w:marLeft w:val="0"/>
          <w:marRight w:val="0"/>
          <w:marTop w:val="300"/>
          <w:marBottom w:val="180"/>
          <w:divBdr>
            <w:top w:val="none" w:sz="0" w:space="0" w:color="auto"/>
            <w:left w:val="none" w:sz="0" w:space="0" w:color="auto"/>
            <w:bottom w:val="none" w:sz="0" w:space="0" w:color="auto"/>
            <w:right w:val="none" w:sz="0" w:space="0" w:color="auto"/>
          </w:divBdr>
        </w:div>
        <w:div w:id="1852525211">
          <w:marLeft w:val="0"/>
          <w:marRight w:val="0"/>
          <w:marTop w:val="0"/>
          <w:marBottom w:val="225"/>
          <w:divBdr>
            <w:top w:val="none" w:sz="0" w:space="0" w:color="auto"/>
            <w:left w:val="none" w:sz="0" w:space="0" w:color="auto"/>
            <w:bottom w:val="none" w:sz="0" w:space="0" w:color="auto"/>
            <w:right w:val="none" w:sz="0" w:space="0" w:color="auto"/>
          </w:divBdr>
        </w:div>
        <w:div w:id="1003977223">
          <w:marLeft w:val="0"/>
          <w:marRight w:val="0"/>
          <w:marTop w:val="0"/>
          <w:marBottom w:val="225"/>
          <w:divBdr>
            <w:top w:val="none" w:sz="0" w:space="0" w:color="auto"/>
            <w:left w:val="none" w:sz="0" w:space="0" w:color="auto"/>
            <w:bottom w:val="none" w:sz="0" w:space="0" w:color="auto"/>
            <w:right w:val="none" w:sz="0" w:space="0" w:color="auto"/>
          </w:divBdr>
        </w:div>
        <w:div w:id="299576378">
          <w:marLeft w:val="0"/>
          <w:marRight w:val="0"/>
          <w:marTop w:val="0"/>
          <w:marBottom w:val="225"/>
          <w:divBdr>
            <w:top w:val="none" w:sz="0" w:space="0" w:color="auto"/>
            <w:left w:val="none" w:sz="0" w:space="0" w:color="auto"/>
            <w:bottom w:val="none" w:sz="0" w:space="0" w:color="auto"/>
            <w:right w:val="none" w:sz="0" w:space="0" w:color="auto"/>
          </w:divBdr>
        </w:div>
        <w:div w:id="964578254">
          <w:marLeft w:val="0"/>
          <w:marRight w:val="0"/>
          <w:marTop w:val="0"/>
          <w:marBottom w:val="225"/>
          <w:divBdr>
            <w:top w:val="none" w:sz="0" w:space="0" w:color="auto"/>
            <w:left w:val="none" w:sz="0" w:space="0" w:color="auto"/>
            <w:bottom w:val="none" w:sz="0" w:space="0" w:color="auto"/>
            <w:right w:val="none" w:sz="0" w:space="0" w:color="auto"/>
          </w:divBdr>
        </w:div>
        <w:div w:id="1225533317">
          <w:marLeft w:val="0"/>
          <w:marRight w:val="0"/>
          <w:marTop w:val="0"/>
          <w:marBottom w:val="225"/>
          <w:divBdr>
            <w:top w:val="none" w:sz="0" w:space="0" w:color="auto"/>
            <w:left w:val="none" w:sz="0" w:space="0" w:color="auto"/>
            <w:bottom w:val="none" w:sz="0" w:space="0" w:color="auto"/>
            <w:right w:val="none" w:sz="0" w:space="0" w:color="auto"/>
          </w:divBdr>
        </w:div>
        <w:div w:id="483356472">
          <w:marLeft w:val="0"/>
          <w:marRight w:val="0"/>
          <w:marTop w:val="0"/>
          <w:marBottom w:val="225"/>
          <w:divBdr>
            <w:top w:val="none" w:sz="0" w:space="0" w:color="auto"/>
            <w:left w:val="none" w:sz="0" w:space="0" w:color="auto"/>
            <w:bottom w:val="none" w:sz="0" w:space="0" w:color="auto"/>
            <w:right w:val="none" w:sz="0" w:space="0" w:color="auto"/>
          </w:divBdr>
        </w:div>
        <w:div w:id="1473906658">
          <w:marLeft w:val="-450"/>
          <w:marRight w:val="0"/>
          <w:marTop w:val="525"/>
          <w:marBottom w:val="225"/>
          <w:divBdr>
            <w:top w:val="none" w:sz="0" w:space="0" w:color="auto"/>
            <w:left w:val="single" w:sz="48" w:space="0" w:color="4F9CEE"/>
            <w:bottom w:val="none" w:sz="0" w:space="0" w:color="auto"/>
            <w:right w:val="none" w:sz="0" w:space="0" w:color="auto"/>
          </w:divBdr>
        </w:div>
        <w:div w:id="91628520">
          <w:marLeft w:val="0"/>
          <w:marRight w:val="0"/>
          <w:marTop w:val="0"/>
          <w:marBottom w:val="225"/>
          <w:divBdr>
            <w:top w:val="none" w:sz="0" w:space="0" w:color="auto"/>
            <w:left w:val="none" w:sz="0" w:space="0" w:color="auto"/>
            <w:bottom w:val="none" w:sz="0" w:space="0" w:color="auto"/>
            <w:right w:val="none" w:sz="0" w:space="0" w:color="auto"/>
          </w:divBdr>
        </w:div>
        <w:div w:id="455106840">
          <w:marLeft w:val="0"/>
          <w:marRight w:val="0"/>
          <w:marTop w:val="0"/>
          <w:marBottom w:val="225"/>
          <w:divBdr>
            <w:top w:val="none" w:sz="0" w:space="0" w:color="auto"/>
            <w:left w:val="none" w:sz="0" w:space="0" w:color="auto"/>
            <w:bottom w:val="none" w:sz="0" w:space="0" w:color="auto"/>
            <w:right w:val="none" w:sz="0" w:space="0" w:color="auto"/>
          </w:divBdr>
        </w:div>
        <w:div w:id="219487295">
          <w:marLeft w:val="0"/>
          <w:marRight w:val="0"/>
          <w:marTop w:val="0"/>
          <w:marBottom w:val="225"/>
          <w:divBdr>
            <w:top w:val="none" w:sz="0" w:space="0" w:color="auto"/>
            <w:left w:val="none" w:sz="0" w:space="0" w:color="auto"/>
            <w:bottom w:val="none" w:sz="0" w:space="0" w:color="auto"/>
            <w:right w:val="none" w:sz="0" w:space="0" w:color="auto"/>
          </w:divBdr>
        </w:div>
        <w:div w:id="725221945">
          <w:marLeft w:val="0"/>
          <w:marRight w:val="0"/>
          <w:marTop w:val="0"/>
          <w:marBottom w:val="225"/>
          <w:divBdr>
            <w:top w:val="none" w:sz="0" w:space="0" w:color="auto"/>
            <w:left w:val="none" w:sz="0" w:space="0" w:color="auto"/>
            <w:bottom w:val="none" w:sz="0" w:space="0" w:color="auto"/>
            <w:right w:val="none" w:sz="0" w:space="0" w:color="auto"/>
          </w:divBdr>
        </w:div>
        <w:div w:id="1180043245">
          <w:marLeft w:val="0"/>
          <w:marRight w:val="0"/>
          <w:marTop w:val="0"/>
          <w:marBottom w:val="225"/>
          <w:divBdr>
            <w:top w:val="none" w:sz="0" w:space="0" w:color="auto"/>
            <w:left w:val="none" w:sz="0" w:space="0" w:color="auto"/>
            <w:bottom w:val="none" w:sz="0" w:space="0" w:color="auto"/>
            <w:right w:val="none" w:sz="0" w:space="0" w:color="auto"/>
          </w:divBdr>
        </w:div>
        <w:div w:id="238754906">
          <w:marLeft w:val="0"/>
          <w:marRight w:val="0"/>
          <w:marTop w:val="0"/>
          <w:marBottom w:val="225"/>
          <w:divBdr>
            <w:top w:val="none" w:sz="0" w:space="0" w:color="auto"/>
            <w:left w:val="none" w:sz="0" w:space="0" w:color="auto"/>
            <w:bottom w:val="none" w:sz="0" w:space="0" w:color="auto"/>
            <w:right w:val="none" w:sz="0" w:space="0" w:color="auto"/>
          </w:divBdr>
        </w:div>
        <w:div w:id="1077023282">
          <w:marLeft w:val="0"/>
          <w:marRight w:val="0"/>
          <w:marTop w:val="0"/>
          <w:marBottom w:val="225"/>
          <w:divBdr>
            <w:top w:val="none" w:sz="0" w:space="0" w:color="auto"/>
            <w:left w:val="none" w:sz="0" w:space="0" w:color="auto"/>
            <w:bottom w:val="none" w:sz="0" w:space="0" w:color="auto"/>
            <w:right w:val="none" w:sz="0" w:space="0" w:color="auto"/>
          </w:divBdr>
        </w:div>
        <w:div w:id="94641006">
          <w:marLeft w:val="0"/>
          <w:marRight w:val="0"/>
          <w:marTop w:val="0"/>
          <w:marBottom w:val="225"/>
          <w:divBdr>
            <w:top w:val="none" w:sz="0" w:space="0" w:color="auto"/>
            <w:left w:val="none" w:sz="0" w:space="0" w:color="auto"/>
            <w:bottom w:val="none" w:sz="0" w:space="0" w:color="auto"/>
            <w:right w:val="none" w:sz="0" w:space="0" w:color="auto"/>
          </w:divBdr>
        </w:div>
        <w:div w:id="1629436093">
          <w:marLeft w:val="0"/>
          <w:marRight w:val="0"/>
          <w:marTop w:val="0"/>
          <w:marBottom w:val="225"/>
          <w:divBdr>
            <w:top w:val="none" w:sz="0" w:space="0" w:color="auto"/>
            <w:left w:val="none" w:sz="0" w:space="0" w:color="auto"/>
            <w:bottom w:val="none" w:sz="0" w:space="0" w:color="auto"/>
            <w:right w:val="none" w:sz="0" w:space="0" w:color="auto"/>
          </w:divBdr>
        </w:div>
        <w:div w:id="934901645">
          <w:marLeft w:val="0"/>
          <w:marRight w:val="0"/>
          <w:marTop w:val="0"/>
          <w:marBottom w:val="225"/>
          <w:divBdr>
            <w:top w:val="none" w:sz="0" w:space="0" w:color="auto"/>
            <w:left w:val="none" w:sz="0" w:space="0" w:color="auto"/>
            <w:bottom w:val="none" w:sz="0" w:space="0" w:color="auto"/>
            <w:right w:val="none" w:sz="0" w:space="0" w:color="auto"/>
          </w:divBdr>
        </w:div>
        <w:div w:id="2058436059">
          <w:marLeft w:val="0"/>
          <w:marRight w:val="0"/>
          <w:marTop w:val="0"/>
          <w:marBottom w:val="225"/>
          <w:divBdr>
            <w:top w:val="none" w:sz="0" w:space="0" w:color="auto"/>
            <w:left w:val="none" w:sz="0" w:space="0" w:color="auto"/>
            <w:bottom w:val="none" w:sz="0" w:space="0" w:color="auto"/>
            <w:right w:val="none" w:sz="0" w:space="0" w:color="auto"/>
          </w:divBdr>
        </w:div>
      </w:divsChild>
    </w:div>
    <w:div w:id="737481693">
      <w:bodyDiv w:val="1"/>
      <w:marLeft w:val="0"/>
      <w:marRight w:val="0"/>
      <w:marTop w:val="0"/>
      <w:marBottom w:val="0"/>
      <w:divBdr>
        <w:top w:val="none" w:sz="0" w:space="0" w:color="auto"/>
        <w:left w:val="none" w:sz="0" w:space="0" w:color="auto"/>
        <w:bottom w:val="none" w:sz="0" w:space="0" w:color="auto"/>
        <w:right w:val="none" w:sz="0" w:space="0" w:color="auto"/>
      </w:divBdr>
      <w:divsChild>
        <w:div w:id="1436435878">
          <w:marLeft w:val="0"/>
          <w:marRight w:val="0"/>
          <w:marTop w:val="300"/>
          <w:marBottom w:val="180"/>
          <w:divBdr>
            <w:top w:val="none" w:sz="0" w:space="0" w:color="auto"/>
            <w:left w:val="none" w:sz="0" w:space="0" w:color="auto"/>
            <w:bottom w:val="none" w:sz="0" w:space="0" w:color="auto"/>
            <w:right w:val="none" w:sz="0" w:space="0" w:color="auto"/>
          </w:divBdr>
        </w:div>
        <w:div w:id="476384629">
          <w:marLeft w:val="0"/>
          <w:marRight w:val="0"/>
          <w:marTop w:val="0"/>
          <w:marBottom w:val="225"/>
          <w:divBdr>
            <w:top w:val="none" w:sz="0" w:space="0" w:color="auto"/>
            <w:left w:val="none" w:sz="0" w:space="0" w:color="auto"/>
            <w:bottom w:val="none" w:sz="0" w:space="0" w:color="auto"/>
            <w:right w:val="none" w:sz="0" w:space="0" w:color="auto"/>
          </w:divBdr>
        </w:div>
        <w:div w:id="1356035197">
          <w:marLeft w:val="0"/>
          <w:marRight w:val="0"/>
          <w:marTop w:val="0"/>
          <w:marBottom w:val="225"/>
          <w:divBdr>
            <w:top w:val="none" w:sz="0" w:space="0" w:color="auto"/>
            <w:left w:val="none" w:sz="0" w:space="0" w:color="auto"/>
            <w:bottom w:val="none" w:sz="0" w:space="0" w:color="auto"/>
            <w:right w:val="none" w:sz="0" w:space="0" w:color="auto"/>
          </w:divBdr>
        </w:div>
        <w:div w:id="53049668">
          <w:marLeft w:val="0"/>
          <w:marRight w:val="0"/>
          <w:marTop w:val="0"/>
          <w:marBottom w:val="225"/>
          <w:divBdr>
            <w:top w:val="none" w:sz="0" w:space="0" w:color="auto"/>
            <w:left w:val="none" w:sz="0" w:space="0" w:color="auto"/>
            <w:bottom w:val="none" w:sz="0" w:space="0" w:color="auto"/>
            <w:right w:val="none" w:sz="0" w:space="0" w:color="auto"/>
          </w:divBdr>
        </w:div>
        <w:div w:id="1345136072">
          <w:marLeft w:val="0"/>
          <w:marRight w:val="0"/>
          <w:marTop w:val="0"/>
          <w:marBottom w:val="225"/>
          <w:divBdr>
            <w:top w:val="none" w:sz="0" w:space="0" w:color="auto"/>
            <w:left w:val="none" w:sz="0" w:space="0" w:color="auto"/>
            <w:bottom w:val="none" w:sz="0" w:space="0" w:color="auto"/>
            <w:right w:val="none" w:sz="0" w:space="0" w:color="auto"/>
          </w:divBdr>
        </w:div>
        <w:div w:id="1989092092">
          <w:marLeft w:val="0"/>
          <w:marRight w:val="0"/>
          <w:marTop w:val="0"/>
          <w:marBottom w:val="225"/>
          <w:divBdr>
            <w:top w:val="none" w:sz="0" w:space="0" w:color="auto"/>
            <w:left w:val="none" w:sz="0" w:space="0" w:color="auto"/>
            <w:bottom w:val="none" w:sz="0" w:space="0" w:color="auto"/>
            <w:right w:val="none" w:sz="0" w:space="0" w:color="auto"/>
          </w:divBdr>
        </w:div>
        <w:div w:id="849221821">
          <w:marLeft w:val="0"/>
          <w:marRight w:val="0"/>
          <w:marTop w:val="0"/>
          <w:marBottom w:val="225"/>
          <w:divBdr>
            <w:top w:val="none" w:sz="0" w:space="0" w:color="auto"/>
            <w:left w:val="none" w:sz="0" w:space="0" w:color="auto"/>
            <w:bottom w:val="none" w:sz="0" w:space="0" w:color="auto"/>
            <w:right w:val="none" w:sz="0" w:space="0" w:color="auto"/>
          </w:divBdr>
        </w:div>
        <w:div w:id="239491109">
          <w:marLeft w:val="0"/>
          <w:marRight w:val="0"/>
          <w:marTop w:val="0"/>
          <w:marBottom w:val="225"/>
          <w:divBdr>
            <w:top w:val="none" w:sz="0" w:space="0" w:color="auto"/>
            <w:left w:val="none" w:sz="0" w:space="0" w:color="auto"/>
            <w:bottom w:val="none" w:sz="0" w:space="0" w:color="auto"/>
            <w:right w:val="none" w:sz="0" w:space="0" w:color="auto"/>
          </w:divBdr>
        </w:div>
        <w:div w:id="807744103">
          <w:marLeft w:val="0"/>
          <w:marRight w:val="0"/>
          <w:marTop w:val="0"/>
          <w:marBottom w:val="225"/>
          <w:divBdr>
            <w:top w:val="none" w:sz="0" w:space="0" w:color="auto"/>
            <w:left w:val="none" w:sz="0" w:space="0" w:color="auto"/>
            <w:bottom w:val="none" w:sz="0" w:space="0" w:color="auto"/>
            <w:right w:val="none" w:sz="0" w:space="0" w:color="auto"/>
          </w:divBdr>
        </w:div>
        <w:div w:id="934485271">
          <w:marLeft w:val="0"/>
          <w:marRight w:val="0"/>
          <w:marTop w:val="0"/>
          <w:marBottom w:val="225"/>
          <w:divBdr>
            <w:top w:val="none" w:sz="0" w:space="0" w:color="auto"/>
            <w:left w:val="none" w:sz="0" w:space="0" w:color="auto"/>
            <w:bottom w:val="none" w:sz="0" w:space="0" w:color="auto"/>
            <w:right w:val="none" w:sz="0" w:space="0" w:color="auto"/>
          </w:divBdr>
        </w:div>
        <w:div w:id="456143932">
          <w:marLeft w:val="0"/>
          <w:marRight w:val="0"/>
          <w:marTop w:val="0"/>
          <w:marBottom w:val="225"/>
          <w:divBdr>
            <w:top w:val="none" w:sz="0" w:space="0" w:color="auto"/>
            <w:left w:val="none" w:sz="0" w:space="0" w:color="auto"/>
            <w:bottom w:val="none" w:sz="0" w:space="0" w:color="auto"/>
            <w:right w:val="none" w:sz="0" w:space="0" w:color="auto"/>
          </w:divBdr>
        </w:div>
        <w:div w:id="2018146909">
          <w:marLeft w:val="0"/>
          <w:marRight w:val="0"/>
          <w:marTop w:val="0"/>
          <w:marBottom w:val="225"/>
          <w:divBdr>
            <w:top w:val="none" w:sz="0" w:space="0" w:color="auto"/>
            <w:left w:val="none" w:sz="0" w:space="0" w:color="auto"/>
            <w:bottom w:val="none" w:sz="0" w:space="0" w:color="auto"/>
            <w:right w:val="none" w:sz="0" w:space="0" w:color="auto"/>
          </w:divBdr>
        </w:div>
        <w:div w:id="1828088080">
          <w:marLeft w:val="0"/>
          <w:marRight w:val="0"/>
          <w:marTop w:val="0"/>
          <w:marBottom w:val="225"/>
          <w:divBdr>
            <w:top w:val="none" w:sz="0" w:space="0" w:color="auto"/>
            <w:left w:val="none" w:sz="0" w:space="0" w:color="auto"/>
            <w:bottom w:val="none" w:sz="0" w:space="0" w:color="auto"/>
            <w:right w:val="none" w:sz="0" w:space="0" w:color="auto"/>
          </w:divBdr>
        </w:div>
        <w:div w:id="529684558">
          <w:marLeft w:val="0"/>
          <w:marRight w:val="0"/>
          <w:marTop w:val="0"/>
          <w:marBottom w:val="225"/>
          <w:divBdr>
            <w:top w:val="none" w:sz="0" w:space="0" w:color="auto"/>
            <w:left w:val="none" w:sz="0" w:space="0" w:color="auto"/>
            <w:bottom w:val="none" w:sz="0" w:space="0" w:color="auto"/>
            <w:right w:val="none" w:sz="0" w:space="0" w:color="auto"/>
          </w:divBdr>
        </w:div>
        <w:div w:id="1488864445">
          <w:marLeft w:val="0"/>
          <w:marRight w:val="0"/>
          <w:marTop w:val="0"/>
          <w:marBottom w:val="225"/>
          <w:divBdr>
            <w:top w:val="none" w:sz="0" w:space="0" w:color="auto"/>
            <w:left w:val="none" w:sz="0" w:space="0" w:color="auto"/>
            <w:bottom w:val="none" w:sz="0" w:space="0" w:color="auto"/>
            <w:right w:val="none" w:sz="0" w:space="0" w:color="auto"/>
          </w:divBdr>
        </w:div>
        <w:div w:id="756750904">
          <w:marLeft w:val="0"/>
          <w:marRight w:val="0"/>
          <w:marTop w:val="0"/>
          <w:marBottom w:val="225"/>
          <w:divBdr>
            <w:top w:val="none" w:sz="0" w:space="0" w:color="auto"/>
            <w:left w:val="none" w:sz="0" w:space="0" w:color="auto"/>
            <w:bottom w:val="none" w:sz="0" w:space="0" w:color="auto"/>
            <w:right w:val="none" w:sz="0" w:space="0" w:color="auto"/>
          </w:divBdr>
        </w:div>
        <w:div w:id="1708413921">
          <w:marLeft w:val="0"/>
          <w:marRight w:val="0"/>
          <w:marTop w:val="0"/>
          <w:marBottom w:val="225"/>
          <w:divBdr>
            <w:top w:val="none" w:sz="0" w:space="0" w:color="auto"/>
            <w:left w:val="none" w:sz="0" w:space="0" w:color="auto"/>
            <w:bottom w:val="none" w:sz="0" w:space="0" w:color="auto"/>
            <w:right w:val="none" w:sz="0" w:space="0" w:color="auto"/>
          </w:divBdr>
        </w:div>
        <w:div w:id="2061901487">
          <w:marLeft w:val="0"/>
          <w:marRight w:val="0"/>
          <w:marTop w:val="0"/>
          <w:marBottom w:val="225"/>
          <w:divBdr>
            <w:top w:val="none" w:sz="0" w:space="0" w:color="auto"/>
            <w:left w:val="none" w:sz="0" w:space="0" w:color="auto"/>
            <w:bottom w:val="none" w:sz="0" w:space="0" w:color="auto"/>
            <w:right w:val="none" w:sz="0" w:space="0" w:color="auto"/>
          </w:divBdr>
        </w:div>
        <w:div w:id="544177343">
          <w:marLeft w:val="0"/>
          <w:marRight w:val="0"/>
          <w:marTop w:val="0"/>
          <w:marBottom w:val="225"/>
          <w:divBdr>
            <w:top w:val="none" w:sz="0" w:space="0" w:color="auto"/>
            <w:left w:val="none" w:sz="0" w:space="0" w:color="auto"/>
            <w:bottom w:val="none" w:sz="0" w:space="0" w:color="auto"/>
            <w:right w:val="none" w:sz="0" w:space="0" w:color="auto"/>
          </w:divBdr>
        </w:div>
        <w:div w:id="1342590502">
          <w:marLeft w:val="0"/>
          <w:marRight w:val="0"/>
          <w:marTop w:val="300"/>
          <w:marBottom w:val="180"/>
          <w:divBdr>
            <w:top w:val="none" w:sz="0" w:space="0" w:color="auto"/>
            <w:left w:val="none" w:sz="0" w:space="0" w:color="auto"/>
            <w:bottom w:val="none" w:sz="0" w:space="0" w:color="auto"/>
            <w:right w:val="none" w:sz="0" w:space="0" w:color="auto"/>
          </w:divBdr>
        </w:div>
        <w:div w:id="764883206">
          <w:marLeft w:val="0"/>
          <w:marRight w:val="0"/>
          <w:marTop w:val="0"/>
          <w:marBottom w:val="225"/>
          <w:divBdr>
            <w:top w:val="none" w:sz="0" w:space="0" w:color="auto"/>
            <w:left w:val="none" w:sz="0" w:space="0" w:color="auto"/>
            <w:bottom w:val="none" w:sz="0" w:space="0" w:color="auto"/>
            <w:right w:val="none" w:sz="0" w:space="0" w:color="auto"/>
          </w:divBdr>
        </w:div>
        <w:div w:id="950628702">
          <w:marLeft w:val="0"/>
          <w:marRight w:val="0"/>
          <w:marTop w:val="0"/>
          <w:marBottom w:val="225"/>
          <w:divBdr>
            <w:top w:val="none" w:sz="0" w:space="0" w:color="auto"/>
            <w:left w:val="none" w:sz="0" w:space="0" w:color="auto"/>
            <w:bottom w:val="none" w:sz="0" w:space="0" w:color="auto"/>
            <w:right w:val="none" w:sz="0" w:space="0" w:color="auto"/>
          </w:divBdr>
        </w:div>
        <w:div w:id="1367103223">
          <w:marLeft w:val="0"/>
          <w:marRight w:val="0"/>
          <w:marTop w:val="0"/>
          <w:marBottom w:val="225"/>
          <w:divBdr>
            <w:top w:val="none" w:sz="0" w:space="0" w:color="auto"/>
            <w:left w:val="none" w:sz="0" w:space="0" w:color="auto"/>
            <w:bottom w:val="none" w:sz="0" w:space="0" w:color="auto"/>
            <w:right w:val="none" w:sz="0" w:space="0" w:color="auto"/>
          </w:divBdr>
        </w:div>
        <w:div w:id="1811022457">
          <w:marLeft w:val="0"/>
          <w:marRight w:val="0"/>
          <w:marTop w:val="0"/>
          <w:marBottom w:val="225"/>
          <w:divBdr>
            <w:top w:val="none" w:sz="0" w:space="0" w:color="auto"/>
            <w:left w:val="none" w:sz="0" w:space="0" w:color="auto"/>
            <w:bottom w:val="none" w:sz="0" w:space="0" w:color="auto"/>
            <w:right w:val="none" w:sz="0" w:space="0" w:color="auto"/>
          </w:divBdr>
        </w:div>
        <w:div w:id="1733889716">
          <w:marLeft w:val="0"/>
          <w:marRight w:val="0"/>
          <w:marTop w:val="0"/>
          <w:marBottom w:val="225"/>
          <w:divBdr>
            <w:top w:val="none" w:sz="0" w:space="0" w:color="auto"/>
            <w:left w:val="none" w:sz="0" w:space="0" w:color="auto"/>
            <w:bottom w:val="none" w:sz="0" w:space="0" w:color="auto"/>
            <w:right w:val="none" w:sz="0" w:space="0" w:color="auto"/>
          </w:divBdr>
        </w:div>
        <w:div w:id="624586401">
          <w:marLeft w:val="0"/>
          <w:marRight w:val="0"/>
          <w:marTop w:val="0"/>
          <w:marBottom w:val="225"/>
          <w:divBdr>
            <w:top w:val="none" w:sz="0" w:space="0" w:color="auto"/>
            <w:left w:val="none" w:sz="0" w:space="0" w:color="auto"/>
            <w:bottom w:val="none" w:sz="0" w:space="0" w:color="auto"/>
            <w:right w:val="none" w:sz="0" w:space="0" w:color="auto"/>
          </w:divBdr>
        </w:div>
        <w:div w:id="808089911">
          <w:marLeft w:val="0"/>
          <w:marRight w:val="0"/>
          <w:marTop w:val="0"/>
          <w:marBottom w:val="225"/>
          <w:divBdr>
            <w:top w:val="none" w:sz="0" w:space="0" w:color="auto"/>
            <w:left w:val="none" w:sz="0" w:space="0" w:color="auto"/>
            <w:bottom w:val="none" w:sz="0" w:space="0" w:color="auto"/>
            <w:right w:val="none" w:sz="0" w:space="0" w:color="auto"/>
          </w:divBdr>
        </w:div>
        <w:div w:id="1771002202">
          <w:marLeft w:val="0"/>
          <w:marRight w:val="0"/>
          <w:marTop w:val="0"/>
          <w:marBottom w:val="225"/>
          <w:divBdr>
            <w:top w:val="none" w:sz="0" w:space="0" w:color="auto"/>
            <w:left w:val="none" w:sz="0" w:space="0" w:color="auto"/>
            <w:bottom w:val="none" w:sz="0" w:space="0" w:color="auto"/>
            <w:right w:val="none" w:sz="0" w:space="0" w:color="auto"/>
          </w:divBdr>
        </w:div>
        <w:div w:id="2112971895">
          <w:marLeft w:val="0"/>
          <w:marRight w:val="0"/>
          <w:marTop w:val="0"/>
          <w:marBottom w:val="225"/>
          <w:divBdr>
            <w:top w:val="none" w:sz="0" w:space="0" w:color="auto"/>
            <w:left w:val="none" w:sz="0" w:space="0" w:color="auto"/>
            <w:bottom w:val="none" w:sz="0" w:space="0" w:color="auto"/>
            <w:right w:val="none" w:sz="0" w:space="0" w:color="auto"/>
          </w:divBdr>
        </w:div>
        <w:div w:id="1401825502">
          <w:marLeft w:val="0"/>
          <w:marRight w:val="0"/>
          <w:marTop w:val="0"/>
          <w:marBottom w:val="225"/>
          <w:divBdr>
            <w:top w:val="none" w:sz="0" w:space="0" w:color="auto"/>
            <w:left w:val="none" w:sz="0" w:space="0" w:color="auto"/>
            <w:bottom w:val="none" w:sz="0" w:space="0" w:color="auto"/>
            <w:right w:val="none" w:sz="0" w:space="0" w:color="auto"/>
          </w:divBdr>
        </w:div>
        <w:div w:id="1621378848">
          <w:marLeft w:val="0"/>
          <w:marRight w:val="0"/>
          <w:marTop w:val="0"/>
          <w:marBottom w:val="225"/>
          <w:divBdr>
            <w:top w:val="none" w:sz="0" w:space="0" w:color="auto"/>
            <w:left w:val="none" w:sz="0" w:space="0" w:color="auto"/>
            <w:bottom w:val="none" w:sz="0" w:space="0" w:color="auto"/>
            <w:right w:val="none" w:sz="0" w:space="0" w:color="auto"/>
          </w:divBdr>
        </w:div>
        <w:div w:id="797727071">
          <w:marLeft w:val="0"/>
          <w:marRight w:val="0"/>
          <w:marTop w:val="0"/>
          <w:marBottom w:val="225"/>
          <w:divBdr>
            <w:top w:val="none" w:sz="0" w:space="0" w:color="auto"/>
            <w:left w:val="none" w:sz="0" w:space="0" w:color="auto"/>
            <w:bottom w:val="none" w:sz="0" w:space="0" w:color="auto"/>
            <w:right w:val="none" w:sz="0" w:space="0" w:color="auto"/>
          </w:divBdr>
        </w:div>
        <w:div w:id="651101006">
          <w:marLeft w:val="0"/>
          <w:marRight w:val="0"/>
          <w:marTop w:val="0"/>
          <w:marBottom w:val="225"/>
          <w:divBdr>
            <w:top w:val="none" w:sz="0" w:space="0" w:color="auto"/>
            <w:left w:val="none" w:sz="0" w:space="0" w:color="auto"/>
            <w:bottom w:val="none" w:sz="0" w:space="0" w:color="auto"/>
            <w:right w:val="none" w:sz="0" w:space="0" w:color="auto"/>
          </w:divBdr>
        </w:div>
        <w:div w:id="1365329546">
          <w:marLeft w:val="0"/>
          <w:marRight w:val="0"/>
          <w:marTop w:val="0"/>
          <w:marBottom w:val="225"/>
          <w:divBdr>
            <w:top w:val="none" w:sz="0" w:space="0" w:color="auto"/>
            <w:left w:val="none" w:sz="0" w:space="0" w:color="auto"/>
            <w:bottom w:val="none" w:sz="0" w:space="0" w:color="auto"/>
            <w:right w:val="none" w:sz="0" w:space="0" w:color="auto"/>
          </w:divBdr>
        </w:div>
        <w:div w:id="1215850042">
          <w:marLeft w:val="0"/>
          <w:marRight w:val="0"/>
          <w:marTop w:val="0"/>
          <w:marBottom w:val="225"/>
          <w:divBdr>
            <w:top w:val="none" w:sz="0" w:space="0" w:color="auto"/>
            <w:left w:val="none" w:sz="0" w:space="0" w:color="auto"/>
            <w:bottom w:val="none" w:sz="0" w:space="0" w:color="auto"/>
            <w:right w:val="none" w:sz="0" w:space="0" w:color="auto"/>
          </w:divBdr>
        </w:div>
        <w:div w:id="1465463261">
          <w:marLeft w:val="0"/>
          <w:marRight w:val="0"/>
          <w:marTop w:val="0"/>
          <w:marBottom w:val="225"/>
          <w:divBdr>
            <w:top w:val="none" w:sz="0" w:space="0" w:color="auto"/>
            <w:left w:val="none" w:sz="0" w:space="0" w:color="auto"/>
            <w:bottom w:val="none" w:sz="0" w:space="0" w:color="auto"/>
            <w:right w:val="none" w:sz="0" w:space="0" w:color="auto"/>
          </w:divBdr>
        </w:div>
        <w:div w:id="2098135315">
          <w:marLeft w:val="0"/>
          <w:marRight w:val="0"/>
          <w:marTop w:val="0"/>
          <w:marBottom w:val="225"/>
          <w:divBdr>
            <w:top w:val="none" w:sz="0" w:space="0" w:color="auto"/>
            <w:left w:val="none" w:sz="0" w:space="0" w:color="auto"/>
            <w:bottom w:val="none" w:sz="0" w:space="0" w:color="auto"/>
            <w:right w:val="none" w:sz="0" w:space="0" w:color="auto"/>
          </w:divBdr>
        </w:div>
        <w:div w:id="847452963">
          <w:marLeft w:val="0"/>
          <w:marRight w:val="0"/>
          <w:marTop w:val="0"/>
          <w:marBottom w:val="225"/>
          <w:divBdr>
            <w:top w:val="none" w:sz="0" w:space="0" w:color="auto"/>
            <w:left w:val="none" w:sz="0" w:space="0" w:color="auto"/>
            <w:bottom w:val="none" w:sz="0" w:space="0" w:color="auto"/>
            <w:right w:val="none" w:sz="0" w:space="0" w:color="auto"/>
          </w:divBdr>
        </w:div>
        <w:div w:id="479618356">
          <w:marLeft w:val="0"/>
          <w:marRight w:val="0"/>
          <w:marTop w:val="0"/>
          <w:marBottom w:val="225"/>
          <w:divBdr>
            <w:top w:val="none" w:sz="0" w:space="0" w:color="auto"/>
            <w:left w:val="none" w:sz="0" w:space="0" w:color="auto"/>
            <w:bottom w:val="none" w:sz="0" w:space="0" w:color="auto"/>
            <w:right w:val="none" w:sz="0" w:space="0" w:color="auto"/>
          </w:divBdr>
        </w:div>
        <w:div w:id="690179322">
          <w:marLeft w:val="0"/>
          <w:marRight w:val="0"/>
          <w:marTop w:val="0"/>
          <w:marBottom w:val="225"/>
          <w:divBdr>
            <w:top w:val="none" w:sz="0" w:space="0" w:color="auto"/>
            <w:left w:val="none" w:sz="0" w:space="0" w:color="auto"/>
            <w:bottom w:val="none" w:sz="0" w:space="0" w:color="auto"/>
            <w:right w:val="none" w:sz="0" w:space="0" w:color="auto"/>
          </w:divBdr>
        </w:div>
        <w:div w:id="994796198">
          <w:marLeft w:val="0"/>
          <w:marRight w:val="0"/>
          <w:marTop w:val="0"/>
          <w:marBottom w:val="225"/>
          <w:divBdr>
            <w:top w:val="none" w:sz="0" w:space="0" w:color="auto"/>
            <w:left w:val="none" w:sz="0" w:space="0" w:color="auto"/>
            <w:bottom w:val="none" w:sz="0" w:space="0" w:color="auto"/>
            <w:right w:val="none" w:sz="0" w:space="0" w:color="auto"/>
          </w:divBdr>
        </w:div>
        <w:div w:id="269708408">
          <w:marLeft w:val="0"/>
          <w:marRight w:val="0"/>
          <w:marTop w:val="0"/>
          <w:marBottom w:val="225"/>
          <w:divBdr>
            <w:top w:val="none" w:sz="0" w:space="0" w:color="auto"/>
            <w:left w:val="none" w:sz="0" w:space="0" w:color="auto"/>
            <w:bottom w:val="none" w:sz="0" w:space="0" w:color="auto"/>
            <w:right w:val="none" w:sz="0" w:space="0" w:color="auto"/>
          </w:divBdr>
        </w:div>
        <w:div w:id="1441678806">
          <w:marLeft w:val="0"/>
          <w:marRight w:val="0"/>
          <w:marTop w:val="0"/>
          <w:marBottom w:val="225"/>
          <w:divBdr>
            <w:top w:val="none" w:sz="0" w:space="0" w:color="auto"/>
            <w:left w:val="none" w:sz="0" w:space="0" w:color="auto"/>
            <w:bottom w:val="none" w:sz="0" w:space="0" w:color="auto"/>
            <w:right w:val="none" w:sz="0" w:space="0" w:color="auto"/>
          </w:divBdr>
        </w:div>
        <w:div w:id="1127964915">
          <w:marLeft w:val="0"/>
          <w:marRight w:val="0"/>
          <w:marTop w:val="300"/>
          <w:marBottom w:val="180"/>
          <w:divBdr>
            <w:top w:val="none" w:sz="0" w:space="0" w:color="auto"/>
            <w:left w:val="none" w:sz="0" w:space="0" w:color="auto"/>
            <w:bottom w:val="none" w:sz="0" w:space="0" w:color="auto"/>
            <w:right w:val="none" w:sz="0" w:space="0" w:color="auto"/>
          </w:divBdr>
        </w:div>
        <w:div w:id="2083942335">
          <w:marLeft w:val="0"/>
          <w:marRight w:val="0"/>
          <w:marTop w:val="0"/>
          <w:marBottom w:val="225"/>
          <w:divBdr>
            <w:top w:val="none" w:sz="0" w:space="0" w:color="auto"/>
            <w:left w:val="none" w:sz="0" w:space="0" w:color="auto"/>
            <w:bottom w:val="none" w:sz="0" w:space="0" w:color="auto"/>
            <w:right w:val="none" w:sz="0" w:space="0" w:color="auto"/>
          </w:divBdr>
        </w:div>
        <w:div w:id="160588524">
          <w:marLeft w:val="0"/>
          <w:marRight w:val="0"/>
          <w:marTop w:val="0"/>
          <w:marBottom w:val="225"/>
          <w:divBdr>
            <w:top w:val="none" w:sz="0" w:space="0" w:color="auto"/>
            <w:left w:val="none" w:sz="0" w:space="0" w:color="auto"/>
            <w:bottom w:val="none" w:sz="0" w:space="0" w:color="auto"/>
            <w:right w:val="none" w:sz="0" w:space="0" w:color="auto"/>
          </w:divBdr>
        </w:div>
        <w:div w:id="203446381">
          <w:marLeft w:val="0"/>
          <w:marRight w:val="0"/>
          <w:marTop w:val="0"/>
          <w:marBottom w:val="225"/>
          <w:divBdr>
            <w:top w:val="none" w:sz="0" w:space="0" w:color="auto"/>
            <w:left w:val="none" w:sz="0" w:space="0" w:color="auto"/>
            <w:bottom w:val="none" w:sz="0" w:space="0" w:color="auto"/>
            <w:right w:val="none" w:sz="0" w:space="0" w:color="auto"/>
          </w:divBdr>
        </w:div>
        <w:div w:id="2129737940">
          <w:marLeft w:val="0"/>
          <w:marRight w:val="0"/>
          <w:marTop w:val="0"/>
          <w:marBottom w:val="225"/>
          <w:divBdr>
            <w:top w:val="none" w:sz="0" w:space="0" w:color="auto"/>
            <w:left w:val="none" w:sz="0" w:space="0" w:color="auto"/>
            <w:bottom w:val="none" w:sz="0" w:space="0" w:color="auto"/>
            <w:right w:val="none" w:sz="0" w:space="0" w:color="auto"/>
          </w:divBdr>
        </w:div>
        <w:div w:id="691567415">
          <w:marLeft w:val="0"/>
          <w:marRight w:val="0"/>
          <w:marTop w:val="0"/>
          <w:marBottom w:val="225"/>
          <w:divBdr>
            <w:top w:val="none" w:sz="0" w:space="0" w:color="auto"/>
            <w:left w:val="none" w:sz="0" w:space="0" w:color="auto"/>
            <w:bottom w:val="none" w:sz="0" w:space="0" w:color="auto"/>
            <w:right w:val="none" w:sz="0" w:space="0" w:color="auto"/>
          </w:divBdr>
        </w:div>
        <w:div w:id="517232444">
          <w:marLeft w:val="0"/>
          <w:marRight w:val="0"/>
          <w:marTop w:val="0"/>
          <w:marBottom w:val="225"/>
          <w:divBdr>
            <w:top w:val="none" w:sz="0" w:space="0" w:color="auto"/>
            <w:left w:val="none" w:sz="0" w:space="0" w:color="auto"/>
            <w:bottom w:val="none" w:sz="0" w:space="0" w:color="auto"/>
            <w:right w:val="none" w:sz="0" w:space="0" w:color="auto"/>
          </w:divBdr>
        </w:div>
        <w:div w:id="986981353">
          <w:marLeft w:val="0"/>
          <w:marRight w:val="0"/>
          <w:marTop w:val="0"/>
          <w:marBottom w:val="225"/>
          <w:divBdr>
            <w:top w:val="none" w:sz="0" w:space="0" w:color="auto"/>
            <w:left w:val="none" w:sz="0" w:space="0" w:color="auto"/>
            <w:bottom w:val="none" w:sz="0" w:space="0" w:color="auto"/>
            <w:right w:val="none" w:sz="0" w:space="0" w:color="auto"/>
          </w:divBdr>
        </w:div>
        <w:div w:id="626855315">
          <w:marLeft w:val="0"/>
          <w:marRight w:val="0"/>
          <w:marTop w:val="0"/>
          <w:marBottom w:val="225"/>
          <w:divBdr>
            <w:top w:val="none" w:sz="0" w:space="0" w:color="auto"/>
            <w:left w:val="none" w:sz="0" w:space="0" w:color="auto"/>
            <w:bottom w:val="none" w:sz="0" w:space="0" w:color="auto"/>
            <w:right w:val="none" w:sz="0" w:space="0" w:color="auto"/>
          </w:divBdr>
        </w:div>
        <w:div w:id="1090126872">
          <w:marLeft w:val="0"/>
          <w:marRight w:val="0"/>
          <w:marTop w:val="0"/>
          <w:marBottom w:val="225"/>
          <w:divBdr>
            <w:top w:val="none" w:sz="0" w:space="0" w:color="auto"/>
            <w:left w:val="none" w:sz="0" w:space="0" w:color="auto"/>
            <w:bottom w:val="none" w:sz="0" w:space="0" w:color="auto"/>
            <w:right w:val="none" w:sz="0" w:space="0" w:color="auto"/>
          </w:divBdr>
        </w:div>
        <w:div w:id="683047521">
          <w:marLeft w:val="0"/>
          <w:marRight w:val="0"/>
          <w:marTop w:val="0"/>
          <w:marBottom w:val="225"/>
          <w:divBdr>
            <w:top w:val="none" w:sz="0" w:space="0" w:color="auto"/>
            <w:left w:val="none" w:sz="0" w:space="0" w:color="auto"/>
            <w:bottom w:val="none" w:sz="0" w:space="0" w:color="auto"/>
            <w:right w:val="none" w:sz="0" w:space="0" w:color="auto"/>
          </w:divBdr>
        </w:div>
        <w:div w:id="157966331">
          <w:marLeft w:val="0"/>
          <w:marRight w:val="0"/>
          <w:marTop w:val="0"/>
          <w:marBottom w:val="225"/>
          <w:divBdr>
            <w:top w:val="none" w:sz="0" w:space="0" w:color="auto"/>
            <w:left w:val="none" w:sz="0" w:space="0" w:color="auto"/>
            <w:bottom w:val="none" w:sz="0" w:space="0" w:color="auto"/>
            <w:right w:val="none" w:sz="0" w:space="0" w:color="auto"/>
          </w:divBdr>
        </w:div>
        <w:div w:id="1116749788">
          <w:marLeft w:val="0"/>
          <w:marRight w:val="0"/>
          <w:marTop w:val="0"/>
          <w:marBottom w:val="225"/>
          <w:divBdr>
            <w:top w:val="none" w:sz="0" w:space="0" w:color="auto"/>
            <w:left w:val="none" w:sz="0" w:space="0" w:color="auto"/>
            <w:bottom w:val="none" w:sz="0" w:space="0" w:color="auto"/>
            <w:right w:val="none" w:sz="0" w:space="0" w:color="auto"/>
          </w:divBdr>
        </w:div>
        <w:div w:id="1823811488">
          <w:marLeft w:val="0"/>
          <w:marRight w:val="0"/>
          <w:marTop w:val="0"/>
          <w:marBottom w:val="225"/>
          <w:divBdr>
            <w:top w:val="none" w:sz="0" w:space="0" w:color="auto"/>
            <w:left w:val="none" w:sz="0" w:space="0" w:color="auto"/>
            <w:bottom w:val="none" w:sz="0" w:space="0" w:color="auto"/>
            <w:right w:val="none" w:sz="0" w:space="0" w:color="auto"/>
          </w:divBdr>
        </w:div>
        <w:div w:id="659819569">
          <w:marLeft w:val="0"/>
          <w:marRight w:val="0"/>
          <w:marTop w:val="0"/>
          <w:marBottom w:val="225"/>
          <w:divBdr>
            <w:top w:val="none" w:sz="0" w:space="0" w:color="auto"/>
            <w:left w:val="none" w:sz="0" w:space="0" w:color="auto"/>
            <w:bottom w:val="none" w:sz="0" w:space="0" w:color="auto"/>
            <w:right w:val="none" w:sz="0" w:space="0" w:color="auto"/>
          </w:divBdr>
        </w:div>
        <w:div w:id="1339849228">
          <w:marLeft w:val="0"/>
          <w:marRight w:val="0"/>
          <w:marTop w:val="0"/>
          <w:marBottom w:val="225"/>
          <w:divBdr>
            <w:top w:val="none" w:sz="0" w:space="0" w:color="auto"/>
            <w:left w:val="none" w:sz="0" w:space="0" w:color="auto"/>
            <w:bottom w:val="none" w:sz="0" w:space="0" w:color="auto"/>
            <w:right w:val="none" w:sz="0" w:space="0" w:color="auto"/>
          </w:divBdr>
        </w:div>
        <w:div w:id="1100370985">
          <w:marLeft w:val="0"/>
          <w:marRight w:val="0"/>
          <w:marTop w:val="300"/>
          <w:marBottom w:val="180"/>
          <w:divBdr>
            <w:top w:val="none" w:sz="0" w:space="0" w:color="auto"/>
            <w:left w:val="none" w:sz="0" w:space="0" w:color="auto"/>
            <w:bottom w:val="none" w:sz="0" w:space="0" w:color="auto"/>
            <w:right w:val="none" w:sz="0" w:space="0" w:color="auto"/>
          </w:divBdr>
        </w:div>
        <w:div w:id="1521162813">
          <w:marLeft w:val="0"/>
          <w:marRight w:val="0"/>
          <w:marTop w:val="0"/>
          <w:marBottom w:val="225"/>
          <w:divBdr>
            <w:top w:val="none" w:sz="0" w:space="0" w:color="auto"/>
            <w:left w:val="none" w:sz="0" w:space="0" w:color="auto"/>
            <w:bottom w:val="none" w:sz="0" w:space="0" w:color="auto"/>
            <w:right w:val="none" w:sz="0" w:space="0" w:color="auto"/>
          </w:divBdr>
        </w:div>
        <w:div w:id="565338521">
          <w:marLeft w:val="0"/>
          <w:marRight w:val="0"/>
          <w:marTop w:val="0"/>
          <w:marBottom w:val="225"/>
          <w:divBdr>
            <w:top w:val="none" w:sz="0" w:space="0" w:color="auto"/>
            <w:left w:val="none" w:sz="0" w:space="0" w:color="auto"/>
            <w:bottom w:val="none" w:sz="0" w:space="0" w:color="auto"/>
            <w:right w:val="none" w:sz="0" w:space="0" w:color="auto"/>
          </w:divBdr>
        </w:div>
        <w:div w:id="1066415101">
          <w:marLeft w:val="0"/>
          <w:marRight w:val="0"/>
          <w:marTop w:val="0"/>
          <w:marBottom w:val="225"/>
          <w:divBdr>
            <w:top w:val="none" w:sz="0" w:space="0" w:color="auto"/>
            <w:left w:val="none" w:sz="0" w:space="0" w:color="auto"/>
            <w:bottom w:val="none" w:sz="0" w:space="0" w:color="auto"/>
            <w:right w:val="none" w:sz="0" w:space="0" w:color="auto"/>
          </w:divBdr>
        </w:div>
        <w:div w:id="150365545">
          <w:marLeft w:val="0"/>
          <w:marRight w:val="0"/>
          <w:marTop w:val="0"/>
          <w:marBottom w:val="225"/>
          <w:divBdr>
            <w:top w:val="none" w:sz="0" w:space="0" w:color="auto"/>
            <w:left w:val="none" w:sz="0" w:space="0" w:color="auto"/>
            <w:bottom w:val="none" w:sz="0" w:space="0" w:color="auto"/>
            <w:right w:val="none" w:sz="0" w:space="0" w:color="auto"/>
          </w:divBdr>
        </w:div>
        <w:div w:id="348337080">
          <w:marLeft w:val="0"/>
          <w:marRight w:val="0"/>
          <w:marTop w:val="0"/>
          <w:marBottom w:val="225"/>
          <w:divBdr>
            <w:top w:val="none" w:sz="0" w:space="0" w:color="auto"/>
            <w:left w:val="none" w:sz="0" w:space="0" w:color="auto"/>
            <w:bottom w:val="none" w:sz="0" w:space="0" w:color="auto"/>
            <w:right w:val="none" w:sz="0" w:space="0" w:color="auto"/>
          </w:divBdr>
        </w:div>
        <w:div w:id="860973480">
          <w:marLeft w:val="0"/>
          <w:marRight w:val="0"/>
          <w:marTop w:val="0"/>
          <w:marBottom w:val="225"/>
          <w:divBdr>
            <w:top w:val="none" w:sz="0" w:space="0" w:color="auto"/>
            <w:left w:val="none" w:sz="0" w:space="0" w:color="auto"/>
            <w:bottom w:val="none" w:sz="0" w:space="0" w:color="auto"/>
            <w:right w:val="none" w:sz="0" w:space="0" w:color="auto"/>
          </w:divBdr>
        </w:div>
        <w:div w:id="1934432433">
          <w:marLeft w:val="0"/>
          <w:marRight w:val="0"/>
          <w:marTop w:val="0"/>
          <w:marBottom w:val="225"/>
          <w:divBdr>
            <w:top w:val="none" w:sz="0" w:space="0" w:color="auto"/>
            <w:left w:val="none" w:sz="0" w:space="0" w:color="auto"/>
            <w:bottom w:val="none" w:sz="0" w:space="0" w:color="auto"/>
            <w:right w:val="none" w:sz="0" w:space="0" w:color="auto"/>
          </w:divBdr>
        </w:div>
        <w:div w:id="1141069794">
          <w:marLeft w:val="0"/>
          <w:marRight w:val="0"/>
          <w:marTop w:val="0"/>
          <w:marBottom w:val="225"/>
          <w:divBdr>
            <w:top w:val="none" w:sz="0" w:space="0" w:color="auto"/>
            <w:left w:val="none" w:sz="0" w:space="0" w:color="auto"/>
            <w:bottom w:val="none" w:sz="0" w:space="0" w:color="auto"/>
            <w:right w:val="none" w:sz="0" w:space="0" w:color="auto"/>
          </w:divBdr>
        </w:div>
        <w:div w:id="336229840">
          <w:marLeft w:val="0"/>
          <w:marRight w:val="0"/>
          <w:marTop w:val="0"/>
          <w:marBottom w:val="225"/>
          <w:divBdr>
            <w:top w:val="none" w:sz="0" w:space="0" w:color="auto"/>
            <w:left w:val="none" w:sz="0" w:space="0" w:color="auto"/>
            <w:bottom w:val="none" w:sz="0" w:space="0" w:color="auto"/>
            <w:right w:val="none" w:sz="0" w:space="0" w:color="auto"/>
          </w:divBdr>
        </w:div>
        <w:div w:id="1604342584">
          <w:marLeft w:val="0"/>
          <w:marRight w:val="0"/>
          <w:marTop w:val="0"/>
          <w:marBottom w:val="225"/>
          <w:divBdr>
            <w:top w:val="none" w:sz="0" w:space="0" w:color="auto"/>
            <w:left w:val="none" w:sz="0" w:space="0" w:color="auto"/>
            <w:bottom w:val="none" w:sz="0" w:space="0" w:color="auto"/>
            <w:right w:val="none" w:sz="0" w:space="0" w:color="auto"/>
          </w:divBdr>
        </w:div>
        <w:div w:id="652872239">
          <w:marLeft w:val="0"/>
          <w:marRight w:val="0"/>
          <w:marTop w:val="0"/>
          <w:marBottom w:val="225"/>
          <w:divBdr>
            <w:top w:val="none" w:sz="0" w:space="0" w:color="auto"/>
            <w:left w:val="none" w:sz="0" w:space="0" w:color="auto"/>
            <w:bottom w:val="none" w:sz="0" w:space="0" w:color="auto"/>
            <w:right w:val="none" w:sz="0" w:space="0" w:color="auto"/>
          </w:divBdr>
        </w:div>
        <w:div w:id="698436050">
          <w:marLeft w:val="0"/>
          <w:marRight w:val="0"/>
          <w:marTop w:val="0"/>
          <w:marBottom w:val="225"/>
          <w:divBdr>
            <w:top w:val="none" w:sz="0" w:space="0" w:color="auto"/>
            <w:left w:val="none" w:sz="0" w:space="0" w:color="auto"/>
            <w:bottom w:val="none" w:sz="0" w:space="0" w:color="auto"/>
            <w:right w:val="none" w:sz="0" w:space="0" w:color="auto"/>
          </w:divBdr>
        </w:div>
        <w:div w:id="553811424">
          <w:marLeft w:val="0"/>
          <w:marRight w:val="0"/>
          <w:marTop w:val="0"/>
          <w:marBottom w:val="225"/>
          <w:divBdr>
            <w:top w:val="none" w:sz="0" w:space="0" w:color="auto"/>
            <w:left w:val="none" w:sz="0" w:space="0" w:color="auto"/>
            <w:bottom w:val="none" w:sz="0" w:space="0" w:color="auto"/>
            <w:right w:val="none" w:sz="0" w:space="0" w:color="auto"/>
          </w:divBdr>
        </w:div>
        <w:div w:id="922569856">
          <w:marLeft w:val="0"/>
          <w:marRight w:val="0"/>
          <w:marTop w:val="0"/>
          <w:marBottom w:val="225"/>
          <w:divBdr>
            <w:top w:val="none" w:sz="0" w:space="0" w:color="auto"/>
            <w:left w:val="none" w:sz="0" w:space="0" w:color="auto"/>
            <w:bottom w:val="none" w:sz="0" w:space="0" w:color="auto"/>
            <w:right w:val="none" w:sz="0" w:space="0" w:color="auto"/>
          </w:divBdr>
        </w:div>
        <w:div w:id="1779136964">
          <w:marLeft w:val="0"/>
          <w:marRight w:val="0"/>
          <w:marTop w:val="0"/>
          <w:marBottom w:val="225"/>
          <w:divBdr>
            <w:top w:val="none" w:sz="0" w:space="0" w:color="auto"/>
            <w:left w:val="none" w:sz="0" w:space="0" w:color="auto"/>
            <w:bottom w:val="none" w:sz="0" w:space="0" w:color="auto"/>
            <w:right w:val="none" w:sz="0" w:space="0" w:color="auto"/>
          </w:divBdr>
        </w:div>
        <w:div w:id="1951012094">
          <w:marLeft w:val="0"/>
          <w:marRight w:val="0"/>
          <w:marTop w:val="0"/>
          <w:marBottom w:val="225"/>
          <w:divBdr>
            <w:top w:val="none" w:sz="0" w:space="0" w:color="auto"/>
            <w:left w:val="none" w:sz="0" w:space="0" w:color="auto"/>
            <w:bottom w:val="none" w:sz="0" w:space="0" w:color="auto"/>
            <w:right w:val="none" w:sz="0" w:space="0" w:color="auto"/>
          </w:divBdr>
        </w:div>
        <w:div w:id="1605650998">
          <w:marLeft w:val="0"/>
          <w:marRight w:val="0"/>
          <w:marTop w:val="0"/>
          <w:marBottom w:val="225"/>
          <w:divBdr>
            <w:top w:val="none" w:sz="0" w:space="0" w:color="auto"/>
            <w:left w:val="none" w:sz="0" w:space="0" w:color="auto"/>
            <w:bottom w:val="none" w:sz="0" w:space="0" w:color="auto"/>
            <w:right w:val="none" w:sz="0" w:space="0" w:color="auto"/>
          </w:divBdr>
        </w:div>
        <w:div w:id="239877000">
          <w:marLeft w:val="0"/>
          <w:marRight w:val="0"/>
          <w:marTop w:val="0"/>
          <w:marBottom w:val="225"/>
          <w:divBdr>
            <w:top w:val="none" w:sz="0" w:space="0" w:color="auto"/>
            <w:left w:val="none" w:sz="0" w:space="0" w:color="auto"/>
            <w:bottom w:val="none" w:sz="0" w:space="0" w:color="auto"/>
            <w:right w:val="none" w:sz="0" w:space="0" w:color="auto"/>
          </w:divBdr>
        </w:div>
        <w:div w:id="1778594704">
          <w:marLeft w:val="0"/>
          <w:marRight w:val="0"/>
          <w:marTop w:val="0"/>
          <w:marBottom w:val="225"/>
          <w:divBdr>
            <w:top w:val="none" w:sz="0" w:space="0" w:color="auto"/>
            <w:left w:val="none" w:sz="0" w:space="0" w:color="auto"/>
            <w:bottom w:val="none" w:sz="0" w:space="0" w:color="auto"/>
            <w:right w:val="none" w:sz="0" w:space="0" w:color="auto"/>
          </w:divBdr>
        </w:div>
        <w:div w:id="1161387232">
          <w:marLeft w:val="0"/>
          <w:marRight w:val="0"/>
          <w:marTop w:val="0"/>
          <w:marBottom w:val="225"/>
          <w:divBdr>
            <w:top w:val="none" w:sz="0" w:space="0" w:color="auto"/>
            <w:left w:val="none" w:sz="0" w:space="0" w:color="auto"/>
            <w:bottom w:val="none" w:sz="0" w:space="0" w:color="auto"/>
            <w:right w:val="none" w:sz="0" w:space="0" w:color="auto"/>
          </w:divBdr>
        </w:div>
        <w:div w:id="867765020">
          <w:marLeft w:val="0"/>
          <w:marRight w:val="0"/>
          <w:marTop w:val="0"/>
          <w:marBottom w:val="225"/>
          <w:divBdr>
            <w:top w:val="none" w:sz="0" w:space="0" w:color="auto"/>
            <w:left w:val="none" w:sz="0" w:space="0" w:color="auto"/>
            <w:bottom w:val="none" w:sz="0" w:space="0" w:color="auto"/>
            <w:right w:val="none" w:sz="0" w:space="0" w:color="auto"/>
          </w:divBdr>
        </w:div>
        <w:div w:id="927886392">
          <w:marLeft w:val="0"/>
          <w:marRight w:val="0"/>
          <w:marTop w:val="0"/>
          <w:marBottom w:val="225"/>
          <w:divBdr>
            <w:top w:val="none" w:sz="0" w:space="0" w:color="auto"/>
            <w:left w:val="none" w:sz="0" w:space="0" w:color="auto"/>
            <w:bottom w:val="none" w:sz="0" w:space="0" w:color="auto"/>
            <w:right w:val="none" w:sz="0" w:space="0" w:color="auto"/>
          </w:divBdr>
        </w:div>
        <w:div w:id="1392652727">
          <w:marLeft w:val="0"/>
          <w:marRight w:val="0"/>
          <w:marTop w:val="0"/>
          <w:marBottom w:val="225"/>
          <w:divBdr>
            <w:top w:val="none" w:sz="0" w:space="0" w:color="auto"/>
            <w:left w:val="none" w:sz="0" w:space="0" w:color="auto"/>
            <w:bottom w:val="none" w:sz="0" w:space="0" w:color="auto"/>
            <w:right w:val="none" w:sz="0" w:space="0" w:color="auto"/>
          </w:divBdr>
        </w:div>
        <w:div w:id="1514418106">
          <w:marLeft w:val="0"/>
          <w:marRight w:val="0"/>
          <w:marTop w:val="0"/>
          <w:marBottom w:val="225"/>
          <w:divBdr>
            <w:top w:val="none" w:sz="0" w:space="0" w:color="auto"/>
            <w:left w:val="none" w:sz="0" w:space="0" w:color="auto"/>
            <w:bottom w:val="none" w:sz="0" w:space="0" w:color="auto"/>
            <w:right w:val="none" w:sz="0" w:space="0" w:color="auto"/>
          </w:divBdr>
        </w:div>
        <w:div w:id="2040281057">
          <w:marLeft w:val="0"/>
          <w:marRight w:val="0"/>
          <w:marTop w:val="0"/>
          <w:marBottom w:val="225"/>
          <w:divBdr>
            <w:top w:val="none" w:sz="0" w:space="0" w:color="auto"/>
            <w:left w:val="none" w:sz="0" w:space="0" w:color="auto"/>
            <w:bottom w:val="none" w:sz="0" w:space="0" w:color="auto"/>
            <w:right w:val="none" w:sz="0" w:space="0" w:color="auto"/>
          </w:divBdr>
        </w:div>
        <w:div w:id="1504855753">
          <w:marLeft w:val="0"/>
          <w:marRight w:val="0"/>
          <w:marTop w:val="0"/>
          <w:marBottom w:val="225"/>
          <w:divBdr>
            <w:top w:val="none" w:sz="0" w:space="0" w:color="auto"/>
            <w:left w:val="none" w:sz="0" w:space="0" w:color="auto"/>
            <w:bottom w:val="none" w:sz="0" w:space="0" w:color="auto"/>
            <w:right w:val="none" w:sz="0" w:space="0" w:color="auto"/>
          </w:divBdr>
        </w:div>
        <w:div w:id="759957729">
          <w:marLeft w:val="0"/>
          <w:marRight w:val="0"/>
          <w:marTop w:val="0"/>
          <w:marBottom w:val="225"/>
          <w:divBdr>
            <w:top w:val="none" w:sz="0" w:space="0" w:color="auto"/>
            <w:left w:val="none" w:sz="0" w:space="0" w:color="auto"/>
            <w:bottom w:val="none" w:sz="0" w:space="0" w:color="auto"/>
            <w:right w:val="none" w:sz="0" w:space="0" w:color="auto"/>
          </w:divBdr>
        </w:div>
        <w:div w:id="997072803">
          <w:marLeft w:val="0"/>
          <w:marRight w:val="0"/>
          <w:marTop w:val="0"/>
          <w:marBottom w:val="225"/>
          <w:divBdr>
            <w:top w:val="none" w:sz="0" w:space="0" w:color="auto"/>
            <w:left w:val="none" w:sz="0" w:space="0" w:color="auto"/>
            <w:bottom w:val="none" w:sz="0" w:space="0" w:color="auto"/>
            <w:right w:val="none" w:sz="0" w:space="0" w:color="auto"/>
          </w:divBdr>
        </w:div>
        <w:div w:id="1357120543">
          <w:marLeft w:val="0"/>
          <w:marRight w:val="0"/>
          <w:marTop w:val="0"/>
          <w:marBottom w:val="225"/>
          <w:divBdr>
            <w:top w:val="none" w:sz="0" w:space="0" w:color="auto"/>
            <w:left w:val="none" w:sz="0" w:space="0" w:color="auto"/>
            <w:bottom w:val="none" w:sz="0" w:space="0" w:color="auto"/>
            <w:right w:val="none" w:sz="0" w:space="0" w:color="auto"/>
          </w:divBdr>
        </w:div>
        <w:div w:id="619653622">
          <w:marLeft w:val="0"/>
          <w:marRight w:val="0"/>
          <w:marTop w:val="0"/>
          <w:marBottom w:val="225"/>
          <w:divBdr>
            <w:top w:val="none" w:sz="0" w:space="0" w:color="auto"/>
            <w:left w:val="none" w:sz="0" w:space="0" w:color="auto"/>
            <w:bottom w:val="none" w:sz="0" w:space="0" w:color="auto"/>
            <w:right w:val="none" w:sz="0" w:space="0" w:color="auto"/>
          </w:divBdr>
        </w:div>
        <w:div w:id="1704284163">
          <w:marLeft w:val="0"/>
          <w:marRight w:val="0"/>
          <w:marTop w:val="0"/>
          <w:marBottom w:val="225"/>
          <w:divBdr>
            <w:top w:val="none" w:sz="0" w:space="0" w:color="auto"/>
            <w:left w:val="none" w:sz="0" w:space="0" w:color="auto"/>
            <w:bottom w:val="none" w:sz="0" w:space="0" w:color="auto"/>
            <w:right w:val="none" w:sz="0" w:space="0" w:color="auto"/>
          </w:divBdr>
        </w:div>
        <w:div w:id="589705698">
          <w:marLeft w:val="0"/>
          <w:marRight w:val="0"/>
          <w:marTop w:val="0"/>
          <w:marBottom w:val="225"/>
          <w:divBdr>
            <w:top w:val="none" w:sz="0" w:space="0" w:color="auto"/>
            <w:left w:val="none" w:sz="0" w:space="0" w:color="auto"/>
            <w:bottom w:val="none" w:sz="0" w:space="0" w:color="auto"/>
            <w:right w:val="none" w:sz="0" w:space="0" w:color="auto"/>
          </w:divBdr>
        </w:div>
        <w:div w:id="897672214">
          <w:marLeft w:val="0"/>
          <w:marRight w:val="0"/>
          <w:marTop w:val="0"/>
          <w:marBottom w:val="225"/>
          <w:divBdr>
            <w:top w:val="none" w:sz="0" w:space="0" w:color="auto"/>
            <w:left w:val="none" w:sz="0" w:space="0" w:color="auto"/>
            <w:bottom w:val="none" w:sz="0" w:space="0" w:color="auto"/>
            <w:right w:val="none" w:sz="0" w:space="0" w:color="auto"/>
          </w:divBdr>
        </w:div>
        <w:div w:id="992222454">
          <w:marLeft w:val="0"/>
          <w:marRight w:val="0"/>
          <w:marTop w:val="0"/>
          <w:marBottom w:val="225"/>
          <w:divBdr>
            <w:top w:val="none" w:sz="0" w:space="0" w:color="auto"/>
            <w:left w:val="none" w:sz="0" w:space="0" w:color="auto"/>
            <w:bottom w:val="none" w:sz="0" w:space="0" w:color="auto"/>
            <w:right w:val="none" w:sz="0" w:space="0" w:color="auto"/>
          </w:divBdr>
        </w:div>
        <w:div w:id="386345079">
          <w:marLeft w:val="0"/>
          <w:marRight w:val="0"/>
          <w:marTop w:val="300"/>
          <w:marBottom w:val="180"/>
          <w:divBdr>
            <w:top w:val="none" w:sz="0" w:space="0" w:color="auto"/>
            <w:left w:val="none" w:sz="0" w:space="0" w:color="auto"/>
            <w:bottom w:val="none" w:sz="0" w:space="0" w:color="auto"/>
            <w:right w:val="none" w:sz="0" w:space="0" w:color="auto"/>
          </w:divBdr>
        </w:div>
        <w:div w:id="1774012203">
          <w:marLeft w:val="0"/>
          <w:marRight w:val="0"/>
          <w:marTop w:val="0"/>
          <w:marBottom w:val="225"/>
          <w:divBdr>
            <w:top w:val="none" w:sz="0" w:space="0" w:color="auto"/>
            <w:left w:val="none" w:sz="0" w:space="0" w:color="auto"/>
            <w:bottom w:val="none" w:sz="0" w:space="0" w:color="auto"/>
            <w:right w:val="none" w:sz="0" w:space="0" w:color="auto"/>
          </w:divBdr>
        </w:div>
        <w:div w:id="1395810004">
          <w:marLeft w:val="0"/>
          <w:marRight w:val="0"/>
          <w:marTop w:val="0"/>
          <w:marBottom w:val="225"/>
          <w:divBdr>
            <w:top w:val="none" w:sz="0" w:space="0" w:color="auto"/>
            <w:left w:val="none" w:sz="0" w:space="0" w:color="auto"/>
            <w:bottom w:val="none" w:sz="0" w:space="0" w:color="auto"/>
            <w:right w:val="none" w:sz="0" w:space="0" w:color="auto"/>
          </w:divBdr>
        </w:div>
        <w:div w:id="569077860">
          <w:marLeft w:val="0"/>
          <w:marRight w:val="0"/>
          <w:marTop w:val="0"/>
          <w:marBottom w:val="225"/>
          <w:divBdr>
            <w:top w:val="none" w:sz="0" w:space="0" w:color="auto"/>
            <w:left w:val="none" w:sz="0" w:space="0" w:color="auto"/>
            <w:bottom w:val="none" w:sz="0" w:space="0" w:color="auto"/>
            <w:right w:val="none" w:sz="0" w:space="0" w:color="auto"/>
          </w:divBdr>
        </w:div>
        <w:div w:id="1218739753">
          <w:marLeft w:val="0"/>
          <w:marRight w:val="0"/>
          <w:marTop w:val="0"/>
          <w:marBottom w:val="225"/>
          <w:divBdr>
            <w:top w:val="none" w:sz="0" w:space="0" w:color="auto"/>
            <w:left w:val="none" w:sz="0" w:space="0" w:color="auto"/>
            <w:bottom w:val="none" w:sz="0" w:space="0" w:color="auto"/>
            <w:right w:val="none" w:sz="0" w:space="0" w:color="auto"/>
          </w:divBdr>
        </w:div>
        <w:div w:id="317343637">
          <w:marLeft w:val="0"/>
          <w:marRight w:val="0"/>
          <w:marTop w:val="0"/>
          <w:marBottom w:val="225"/>
          <w:divBdr>
            <w:top w:val="none" w:sz="0" w:space="0" w:color="auto"/>
            <w:left w:val="none" w:sz="0" w:space="0" w:color="auto"/>
            <w:bottom w:val="none" w:sz="0" w:space="0" w:color="auto"/>
            <w:right w:val="none" w:sz="0" w:space="0" w:color="auto"/>
          </w:divBdr>
        </w:div>
        <w:div w:id="747652275">
          <w:marLeft w:val="0"/>
          <w:marRight w:val="0"/>
          <w:marTop w:val="0"/>
          <w:marBottom w:val="225"/>
          <w:divBdr>
            <w:top w:val="none" w:sz="0" w:space="0" w:color="auto"/>
            <w:left w:val="none" w:sz="0" w:space="0" w:color="auto"/>
            <w:bottom w:val="none" w:sz="0" w:space="0" w:color="auto"/>
            <w:right w:val="none" w:sz="0" w:space="0" w:color="auto"/>
          </w:divBdr>
        </w:div>
        <w:div w:id="679621157">
          <w:marLeft w:val="0"/>
          <w:marRight w:val="0"/>
          <w:marTop w:val="0"/>
          <w:marBottom w:val="225"/>
          <w:divBdr>
            <w:top w:val="none" w:sz="0" w:space="0" w:color="auto"/>
            <w:left w:val="none" w:sz="0" w:space="0" w:color="auto"/>
            <w:bottom w:val="none" w:sz="0" w:space="0" w:color="auto"/>
            <w:right w:val="none" w:sz="0" w:space="0" w:color="auto"/>
          </w:divBdr>
        </w:div>
        <w:div w:id="1579289776">
          <w:marLeft w:val="0"/>
          <w:marRight w:val="0"/>
          <w:marTop w:val="0"/>
          <w:marBottom w:val="225"/>
          <w:divBdr>
            <w:top w:val="none" w:sz="0" w:space="0" w:color="auto"/>
            <w:left w:val="none" w:sz="0" w:space="0" w:color="auto"/>
            <w:bottom w:val="none" w:sz="0" w:space="0" w:color="auto"/>
            <w:right w:val="none" w:sz="0" w:space="0" w:color="auto"/>
          </w:divBdr>
        </w:div>
        <w:div w:id="1140733713">
          <w:marLeft w:val="0"/>
          <w:marRight w:val="0"/>
          <w:marTop w:val="0"/>
          <w:marBottom w:val="225"/>
          <w:divBdr>
            <w:top w:val="none" w:sz="0" w:space="0" w:color="auto"/>
            <w:left w:val="none" w:sz="0" w:space="0" w:color="auto"/>
            <w:bottom w:val="none" w:sz="0" w:space="0" w:color="auto"/>
            <w:right w:val="none" w:sz="0" w:space="0" w:color="auto"/>
          </w:divBdr>
        </w:div>
        <w:div w:id="497114793">
          <w:marLeft w:val="0"/>
          <w:marRight w:val="0"/>
          <w:marTop w:val="0"/>
          <w:marBottom w:val="225"/>
          <w:divBdr>
            <w:top w:val="none" w:sz="0" w:space="0" w:color="auto"/>
            <w:left w:val="none" w:sz="0" w:space="0" w:color="auto"/>
            <w:bottom w:val="none" w:sz="0" w:space="0" w:color="auto"/>
            <w:right w:val="none" w:sz="0" w:space="0" w:color="auto"/>
          </w:divBdr>
        </w:div>
        <w:div w:id="220211147">
          <w:marLeft w:val="0"/>
          <w:marRight w:val="0"/>
          <w:marTop w:val="300"/>
          <w:marBottom w:val="180"/>
          <w:divBdr>
            <w:top w:val="none" w:sz="0" w:space="0" w:color="auto"/>
            <w:left w:val="none" w:sz="0" w:space="0" w:color="auto"/>
            <w:bottom w:val="none" w:sz="0" w:space="0" w:color="auto"/>
            <w:right w:val="none" w:sz="0" w:space="0" w:color="auto"/>
          </w:divBdr>
        </w:div>
        <w:div w:id="441536307">
          <w:marLeft w:val="0"/>
          <w:marRight w:val="0"/>
          <w:marTop w:val="0"/>
          <w:marBottom w:val="225"/>
          <w:divBdr>
            <w:top w:val="none" w:sz="0" w:space="0" w:color="auto"/>
            <w:left w:val="none" w:sz="0" w:space="0" w:color="auto"/>
            <w:bottom w:val="none" w:sz="0" w:space="0" w:color="auto"/>
            <w:right w:val="none" w:sz="0" w:space="0" w:color="auto"/>
          </w:divBdr>
        </w:div>
        <w:div w:id="137454089">
          <w:marLeft w:val="0"/>
          <w:marRight w:val="0"/>
          <w:marTop w:val="0"/>
          <w:marBottom w:val="225"/>
          <w:divBdr>
            <w:top w:val="none" w:sz="0" w:space="0" w:color="auto"/>
            <w:left w:val="none" w:sz="0" w:space="0" w:color="auto"/>
            <w:bottom w:val="none" w:sz="0" w:space="0" w:color="auto"/>
            <w:right w:val="none" w:sz="0" w:space="0" w:color="auto"/>
          </w:divBdr>
        </w:div>
        <w:div w:id="550773642">
          <w:marLeft w:val="0"/>
          <w:marRight w:val="0"/>
          <w:marTop w:val="0"/>
          <w:marBottom w:val="225"/>
          <w:divBdr>
            <w:top w:val="none" w:sz="0" w:space="0" w:color="auto"/>
            <w:left w:val="none" w:sz="0" w:space="0" w:color="auto"/>
            <w:bottom w:val="none" w:sz="0" w:space="0" w:color="auto"/>
            <w:right w:val="none" w:sz="0" w:space="0" w:color="auto"/>
          </w:divBdr>
        </w:div>
        <w:div w:id="84231194">
          <w:marLeft w:val="0"/>
          <w:marRight w:val="0"/>
          <w:marTop w:val="0"/>
          <w:marBottom w:val="225"/>
          <w:divBdr>
            <w:top w:val="none" w:sz="0" w:space="0" w:color="auto"/>
            <w:left w:val="none" w:sz="0" w:space="0" w:color="auto"/>
            <w:bottom w:val="none" w:sz="0" w:space="0" w:color="auto"/>
            <w:right w:val="none" w:sz="0" w:space="0" w:color="auto"/>
          </w:divBdr>
        </w:div>
        <w:div w:id="1115826560">
          <w:marLeft w:val="0"/>
          <w:marRight w:val="0"/>
          <w:marTop w:val="0"/>
          <w:marBottom w:val="225"/>
          <w:divBdr>
            <w:top w:val="none" w:sz="0" w:space="0" w:color="auto"/>
            <w:left w:val="none" w:sz="0" w:space="0" w:color="auto"/>
            <w:bottom w:val="none" w:sz="0" w:space="0" w:color="auto"/>
            <w:right w:val="none" w:sz="0" w:space="0" w:color="auto"/>
          </w:divBdr>
        </w:div>
        <w:div w:id="592978742">
          <w:marLeft w:val="0"/>
          <w:marRight w:val="0"/>
          <w:marTop w:val="0"/>
          <w:marBottom w:val="225"/>
          <w:divBdr>
            <w:top w:val="none" w:sz="0" w:space="0" w:color="auto"/>
            <w:left w:val="none" w:sz="0" w:space="0" w:color="auto"/>
            <w:bottom w:val="none" w:sz="0" w:space="0" w:color="auto"/>
            <w:right w:val="none" w:sz="0" w:space="0" w:color="auto"/>
          </w:divBdr>
        </w:div>
        <w:div w:id="1853294453">
          <w:marLeft w:val="0"/>
          <w:marRight w:val="0"/>
          <w:marTop w:val="0"/>
          <w:marBottom w:val="225"/>
          <w:divBdr>
            <w:top w:val="none" w:sz="0" w:space="0" w:color="auto"/>
            <w:left w:val="none" w:sz="0" w:space="0" w:color="auto"/>
            <w:bottom w:val="none" w:sz="0" w:space="0" w:color="auto"/>
            <w:right w:val="none" w:sz="0" w:space="0" w:color="auto"/>
          </w:divBdr>
        </w:div>
        <w:div w:id="441921376">
          <w:marLeft w:val="0"/>
          <w:marRight w:val="0"/>
          <w:marTop w:val="0"/>
          <w:marBottom w:val="225"/>
          <w:divBdr>
            <w:top w:val="none" w:sz="0" w:space="0" w:color="auto"/>
            <w:left w:val="none" w:sz="0" w:space="0" w:color="auto"/>
            <w:bottom w:val="none" w:sz="0" w:space="0" w:color="auto"/>
            <w:right w:val="none" w:sz="0" w:space="0" w:color="auto"/>
          </w:divBdr>
        </w:div>
        <w:div w:id="301038689">
          <w:marLeft w:val="0"/>
          <w:marRight w:val="0"/>
          <w:marTop w:val="0"/>
          <w:marBottom w:val="225"/>
          <w:divBdr>
            <w:top w:val="none" w:sz="0" w:space="0" w:color="auto"/>
            <w:left w:val="none" w:sz="0" w:space="0" w:color="auto"/>
            <w:bottom w:val="none" w:sz="0" w:space="0" w:color="auto"/>
            <w:right w:val="none" w:sz="0" w:space="0" w:color="auto"/>
          </w:divBdr>
        </w:div>
        <w:div w:id="861168052">
          <w:marLeft w:val="0"/>
          <w:marRight w:val="0"/>
          <w:marTop w:val="0"/>
          <w:marBottom w:val="225"/>
          <w:divBdr>
            <w:top w:val="none" w:sz="0" w:space="0" w:color="auto"/>
            <w:left w:val="none" w:sz="0" w:space="0" w:color="auto"/>
            <w:bottom w:val="none" w:sz="0" w:space="0" w:color="auto"/>
            <w:right w:val="none" w:sz="0" w:space="0" w:color="auto"/>
          </w:divBdr>
        </w:div>
        <w:div w:id="1326469411">
          <w:marLeft w:val="0"/>
          <w:marRight w:val="0"/>
          <w:marTop w:val="0"/>
          <w:marBottom w:val="225"/>
          <w:divBdr>
            <w:top w:val="none" w:sz="0" w:space="0" w:color="auto"/>
            <w:left w:val="none" w:sz="0" w:space="0" w:color="auto"/>
            <w:bottom w:val="none" w:sz="0" w:space="0" w:color="auto"/>
            <w:right w:val="none" w:sz="0" w:space="0" w:color="auto"/>
          </w:divBdr>
        </w:div>
        <w:div w:id="1542401229">
          <w:marLeft w:val="0"/>
          <w:marRight w:val="0"/>
          <w:marTop w:val="0"/>
          <w:marBottom w:val="225"/>
          <w:divBdr>
            <w:top w:val="none" w:sz="0" w:space="0" w:color="auto"/>
            <w:left w:val="none" w:sz="0" w:space="0" w:color="auto"/>
            <w:bottom w:val="none" w:sz="0" w:space="0" w:color="auto"/>
            <w:right w:val="none" w:sz="0" w:space="0" w:color="auto"/>
          </w:divBdr>
        </w:div>
        <w:div w:id="1381132785">
          <w:marLeft w:val="0"/>
          <w:marRight w:val="0"/>
          <w:marTop w:val="0"/>
          <w:marBottom w:val="225"/>
          <w:divBdr>
            <w:top w:val="none" w:sz="0" w:space="0" w:color="auto"/>
            <w:left w:val="none" w:sz="0" w:space="0" w:color="auto"/>
            <w:bottom w:val="none" w:sz="0" w:space="0" w:color="auto"/>
            <w:right w:val="none" w:sz="0" w:space="0" w:color="auto"/>
          </w:divBdr>
        </w:div>
        <w:div w:id="2063364870">
          <w:marLeft w:val="0"/>
          <w:marRight w:val="0"/>
          <w:marTop w:val="0"/>
          <w:marBottom w:val="225"/>
          <w:divBdr>
            <w:top w:val="none" w:sz="0" w:space="0" w:color="auto"/>
            <w:left w:val="none" w:sz="0" w:space="0" w:color="auto"/>
            <w:bottom w:val="none" w:sz="0" w:space="0" w:color="auto"/>
            <w:right w:val="none" w:sz="0" w:space="0" w:color="auto"/>
          </w:divBdr>
        </w:div>
        <w:div w:id="1252011773">
          <w:marLeft w:val="0"/>
          <w:marRight w:val="0"/>
          <w:marTop w:val="0"/>
          <w:marBottom w:val="225"/>
          <w:divBdr>
            <w:top w:val="none" w:sz="0" w:space="0" w:color="auto"/>
            <w:left w:val="none" w:sz="0" w:space="0" w:color="auto"/>
            <w:bottom w:val="none" w:sz="0" w:space="0" w:color="auto"/>
            <w:right w:val="none" w:sz="0" w:space="0" w:color="auto"/>
          </w:divBdr>
        </w:div>
        <w:div w:id="1032266891">
          <w:marLeft w:val="0"/>
          <w:marRight w:val="0"/>
          <w:marTop w:val="0"/>
          <w:marBottom w:val="225"/>
          <w:divBdr>
            <w:top w:val="none" w:sz="0" w:space="0" w:color="auto"/>
            <w:left w:val="none" w:sz="0" w:space="0" w:color="auto"/>
            <w:bottom w:val="none" w:sz="0" w:space="0" w:color="auto"/>
            <w:right w:val="none" w:sz="0" w:space="0" w:color="auto"/>
          </w:divBdr>
        </w:div>
        <w:div w:id="107165369">
          <w:marLeft w:val="0"/>
          <w:marRight w:val="0"/>
          <w:marTop w:val="0"/>
          <w:marBottom w:val="225"/>
          <w:divBdr>
            <w:top w:val="none" w:sz="0" w:space="0" w:color="auto"/>
            <w:left w:val="none" w:sz="0" w:space="0" w:color="auto"/>
            <w:bottom w:val="none" w:sz="0" w:space="0" w:color="auto"/>
            <w:right w:val="none" w:sz="0" w:space="0" w:color="auto"/>
          </w:divBdr>
        </w:div>
        <w:div w:id="1674066095">
          <w:marLeft w:val="0"/>
          <w:marRight w:val="0"/>
          <w:marTop w:val="300"/>
          <w:marBottom w:val="180"/>
          <w:divBdr>
            <w:top w:val="none" w:sz="0" w:space="0" w:color="auto"/>
            <w:left w:val="none" w:sz="0" w:space="0" w:color="auto"/>
            <w:bottom w:val="none" w:sz="0" w:space="0" w:color="auto"/>
            <w:right w:val="none" w:sz="0" w:space="0" w:color="auto"/>
          </w:divBdr>
        </w:div>
        <w:div w:id="560753122">
          <w:marLeft w:val="0"/>
          <w:marRight w:val="0"/>
          <w:marTop w:val="0"/>
          <w:marBottom w:val="225"/>
          <w:divBdr>
            <w:top w:val="none" w:sz="0" w:space="0" w:color="auto"/>
            <w:left w:val="none" w:sz="0" w:space="0" w:color="auto"/>
            <w:bottom w:val="none" w:sz="0" w:space="0" w:color="auto"/>
            <w:right w:val="none" w:sz="0" w:space="0" w:color="auto"/>
          </w:divBdr>
        </w:div>
        <w:div w:id="882866097">
          <w:marLeft w:val="0"/>
          <w:marRight w:val="0"/>
          <w:marTop w:val="0"/>
          <w:marBottom w:val="225"/>
          <w:divBdr>
            <w:top w:val="none" w:sz="0" w:space="0" w:color="auto"/>
            <w:left w:val="none" w:sz="0" w:space="0" w:color="auto"/>
            <w:bottom w:val="none" w:sz="0" w:space="0" w:color="auto"/>
            <w:right w:val="none" w:sz="0" w:space="0" w:color="auto"/>
          </w:divBdr>
        </w:div>
        <w:div w:id="1648169430">
          <w:marLeft w:val="-450"/>
          <w:marRight w:val="0"/>
          <w:marTop w:val="525"/>
          <w:marBottom w:val="225"/>
          <w:divBdr>
            <w:top w:val="none" w:sz="0" w:space="0" w:color="auto"/>
            <w:left w:val="single" w:sz="48" w:space="0" w:color="4F9CEE"/>
            <w:bottom w:val="none" w:sz="0" w:space="0" w:color="auto"/>
            <w:right w:val="none" w:sz="0" w:space="0" w:color="auto"/>
          </w:divBdr>
        </w:div>
        <w:div w:id="1419786374">
          <w:marLeft w:val="0"/>
          <w:marRight w:val="0"/>
          <w:marTop w:val="0"/>
          <w:marBottom w:val="225"/>
          <w:divBdr>
            <w:top w:val="none" w:sz="0" w:space="0" w:color="auto"/>
            <w:left w:val="none" w:sz="0" w:space="0" w:color="auto"/>
            <w:bottom w:val="none" w:sz="0" w:space="0" w:color="auto"/>
            <w:right w:val="none" w:sz="0" w:space="0" w:color="auto"/>
          </w:divBdr>
        </w:div>
        <w:div w:id="335156148">
          <w:marLeft w:val="0"/>
          <w:marRight w:val="0"/>
          <w:marTop w:val="0"/>
          <w:marBottom w:val="225"/>
          <w:divBdr>
            <w:top w:val="none" w:sz="0" w:space="0" w:color="auto"/>
            <w:left w:val="none" w:sz="0" w:space="0" w:color="auto"/>
            <w:bottom w:val="none" w:sz="0" w:space="0" w:color="auto"/>
            <w:right w:val="none" w:sz="0" w:space="0" w:color="auto"/>
          </w:divBdr>
        </w:div>
        <w:div w:id="1932815141">
          <w:marLeft w:val="0"/>
          <w:marRight w:val="0"/>
          <w:marTop w:val="0"/>
          <w:marBottom w:val="225"/>
          <w:divBdr>
            <w:top w:val="none" w:sz="0" w:space="0" w:color="auto"/>
            <w:left w:val="none" w:sz="0" w:space="0" w:color="auto"/>
            <w:bottom w:val="none" w:sz="0" w:space="0" w:color="auto"/>
            <w:right w:val="none" w:sz="0" w:space="0" w:color="auto"/>
          </w:divBdr>
        </w:div>
        <w:div w:id="132917840">
          <w:marLeft w:val="0"/>
          <w:marRight w:val="0"/>
          <w:marTop w:val="0"/>
          <w:marBottom w:val="225"/>
          <w:divBdr>
            <w:top w:val="none" w:sz="0" w:space="0" w:color="auto"/>
            <w:left w:val="none" w:sz="0" w:space="0" w:color="auto"/>
            <w:bottom w:val="none" w:sz="0" w:space="0" w:color="auto"/>
            <w:right w:val="none" w:sz="0" w:space="0" w:color="auto"/>
          </w:divBdr>
        </w:div>
        <w:div w:id="1550843986">
          <w:marLeft w:val="0"/>
          <w:marRight w:val="0"/>
          <w:marTop w:val="0"/>
          <w:marBottom w:val="225"/>
          <w:divBdr>
            <w:top w:val="none" w:sz="0" w:space="0" w:color="auto"/>
            <w:left w:val="none" w:sz="0" w:space="0" w:color="auto"/>
            <w:bottom w:val="none" w:sz="0" w:space="0" w:color="auto"/>
            <w:right w:val="none" w:sz="0" w:space="0" w:color="auto"/>
          </w:divBdr>
        </w:div>
        <w:div w:id="1263732206">
          <w:marLeft w:val="0"/>
          <w:marRight w:val="0"/>
          <w:marTop w:val="0"/>
          <w:marBottom w:val="225"/>
          <w:divBdr>
            <w:top w:val="none" w:sz="0" w:space="0" w:color="auto"/>
            <w:left w:val="none" w:sz="0" w:space="0" w:color="auto"/>
            <w:bottom w:val="none" w:sz="0" w:space="0" w:color="auto"/>
            <w:right w:val="none" w:sz="0" w:space="0" w:color="auto"/>
          </w:divBdr>
        </w:div>
        <w:div w:id="218171631">
          <w:marLeft w:val="0"/>
          <w:marRight w:val="0"/>
          <w:marTop w:val="0"/>
          <w:marBottom w:val="225"/>
          <w:divBdr>
            <w:top w:val="none" w:sz="0" w:space="0" w:color="auto"/>
            <w:left w:val="none" w:sz="0" w:space="0" w:color="auto"/>
            <w:bottom w:val="none" w:sz="0" w:space="0" w:color="auto"/>
            <w:right w:val="none" w:sz="0" w:space="0" w:color="auto"/>
          </w:divBdr>
        </w:div>
        <w:div w:id="1025710647">
          <w:marLeft w:val="0"/>
          <w:marRight w:val="0"/>
          <w:marTop w:val="0"/>
          <w:marBottom w:val="225"/>
          <w:divBdr>
            <w:top w:val="none" w:sz="0" w:space="0" w:color="auto"/>
            <w:left w:val="none" w:sz="0" w:space="0" w:color="auto"/>
            <w:bottom w:val="none" w:sz="0" w:space="0" w:color="auto"/>
            <w:right w:val="none" w:sz="0" w:space="0" w:color="auto"/>
          </w:divBdr>
        </w:div>
        <w:div w:id="1066729802">
          <w:marLeft w:val="0"/>
          <w:marRight w:val="0"/>
          <w:marTop w:val="0"/>
          <w:marBottom w:val="225"/>
          <w:divBdr>
            <w:top w:val="none" w:sz="0" w:space="0" w:color="auto"/>
            <w:left w:val="none" w:sz="0" w:space="0" w:color="auto"/>
            <w:bottom w:val="none" w:sz="0" w:space="0" w:color="auto"/>
            <w:right w:val="none" w:sz="0" w:space="0" w:color="auto"/>
          </w:divBdr>
        </w:div>
        <w:div w:id="1922177852">
          <w:marLeft w:val="0"/>
          <w:marRight w:val="0"/>
          <w:marTop w:val="0"/>
          <w:marBottom w:val="225"/>
          <w:divBdr>
            <w:top w:val="none" w:sz="0" w:space="0" w:color="auto"/>
            <w:left w:val="none" w:sz="0" w:space="0" w:color="auto"/>
            <w:bottom w:val="none" w:sz="0" w:space="0" w:color="auto"/>
            <w:right w:val="none" w:sz="0" w:space="0" w:color="auto"/>
          </w:divBdr>
        </w:div>
        <w:div w:id="1291016449">
          <w:marLeft w:val="0"/>
          <w:marRight w:val="0"/>
          <w:marTop w:val="0"/>
          <w:marBottom w:val="225"/>
          <w:divBdr>
            <w:top w:val="none" w:sz="0" w:space="0" w:color="auto"/>
            <w:left w:val="none" w:sz="0" w:space="0" w:color="auto"/>
            <w:bottom w:val="none" w:sz="0" w:space="0" w:color="auto"/>
            <w:right w:val="none" w:sz="0" w:space="0" w:color="auto"/>
          </w:divBdr>
        </w:div>
      </w:divsChild>
    </w:div>
    <w:div w:id="1855072802">
      <w:bodyDiv w:val="1"/>
      <w:marLeft w:val="0"/>
      <w:marRight w:val="0"/>
      <w:marTop w:val="0"/>
      <w:marBottom w:val="0"/>
      <w:divBdr>
        <w:top w:val="none" w:sz="0" w:space="0" w:color="auto"/>
        <w:left w:val="none" w:sz="0" w:space="0" w:color="auto"/>
        <w:bottom w:val="none" w:sz="0" w:space="0" w:color="auto"/>
        <w:right w:val="none" w:sz="0" w:space="0" w:color="auto"/>
      </w:divBdr>
      <w:divsChild>
        <w:div w:id="575017900">
          <w:marLeft w:val="0"/>
          <w:marRight w:val="0"/>
          <w:marTop w:val="0"/>
          <w:marBottom w:val="225"/>
          <w:divBdr>
            <w:top w:val="none" w:sz="0" w:space="0" w:color="auto"/>
            <w:left w:val="none" w:sz="0" w:space="0" w:color="auto"/>
            <w:bottom w:val="none" w:sz="0" w:space="0" w:color="auto"/>
            <w:right w:val="none" w:sz="0" w:space="0" w:color="auto"/>
          </w:divBdr>
        </w:div>
        <w:div w:id="879559689">
          <w:marLeft w:val="0"/>
          <w:marRight w:val="0"/>
          <w:marTop w:val="0"/>
          <w:marBottom w:val="225"/>
          <w:divBdr>
            <w:top w:val="none" w:sz="0" w:space="0" w:color="auto"/>
            <w:left w:val="none" w:sz="0" w:space="0" w:color="auto"/>
            <w:bottom w:val="none" w:sz="0" w:space="0" w:color="auto"/>
            <w:right w:val="none" w:sz="0" w:space="0" w:color="auto"/>
          </w:divBdr>
        </w:div>
        <w:div w:id="1769278506">
          <w:marLeft w:val="0"/>
          <w:marRight w:val="0"/>
          <w:marTop w:val="0"/>
          <w:marBottom w:val="225"/>
          <w:divBdr>
            <w:top w:val="none" w:sz="0" w:space="0" w:color="auto"/>
            <w:left w:val="none" w:sz="0" w:space="0" w:color="auto"/>
            <w:bottom w:val="none" w:sz="0" w:space="0" w:color="auto"/>
            <w:right w:val="none" w:sz="0" w:space="0" w:color="auto"/>
          </w:divBdr>
        </w:div>
        <w:div w:id="585724626">
          <w:marLeft w:val="0"/>
          <w:marRight w:val="0"/>
          <w:marTop w:val="0"/>
          <w:marBottom w:val="225"/>
          <w:divBdr>
            <w:top w:val="none" w:sz="0" w:space="0" w:color="auto"/>
            <w:left w:val="none" w:sz="0" w:space="0" w:color="auto"/>
            <w:bottom w:val="none" w:sz="0" w:space="0" w:color="auto"/>
            <w:right w:val="none" w:sz="0" w:space="0" w:color="auto"/>
          </w:divBdr>
        </w:div>
        <w:div w:id="2056343205">
          <w:marLeft w:val="0"/>
          <w:marRight w:val="0"/>
          <w:marTop w:val="0"/>
          <w:marBottom w:val="225"/>
          <w:divBdr>
            <w:top w:val="none" w:sz="0" w:space="0" w:color="auto"/>
            <w:left w:val="none" w:sz="0" w:space="0" w:color="auto"/>
            <w:bottom w:val="none" w:sz="0" w:space="0" w:color="auto"/>
            <w:right w:val="none" w:sz="0" w:space="0" w:color="auto"/>
          </w:divBdr>
        </w:div>
        <w:div w:id="524097366">
          <w:marLeft w:val="0"/>
          <w:marRight w:val="0"/>
          <w:marTop w:val="0"/>
          <w:marBottom w:val="225"/>
          <w:divBdr>
            <w:top w:val="none" w:sz="0" w:space="0" w:color="auto"/>
            <w:left w:val="none" w:sz="0" w:space="0" w:color="auto"/>
            <w:bottom w:val="none" w:sz="0" w:space="0" w:color="auto"/>
            <w:right w:val="none" w:sz="0" w:space="0" w:color="auto"/>
          </w:divBdr>
        </w:div>
        <w:div w:id="971902054">
          <w:marLeft w:val="0"/>
          <w:marRight w:val="0"/>
          <w:marTop w:val="0"/>
          <w:marBottom w:val="225"/>
          <w:divBdr>
            <w:top w:val="none" w:sz="0" w:space="0" w:color="auto"/>
            <w:left w:val="none" w:sz="0" w:space="0" w:color="auto"/>
            <w:bottom w:val="none" w:sz="0" w:space="0" w:color="auto"/>
            <w:right w:val="none" w:sz="0" w:space="0" w:color="auto"/>
          </w:divBdr>
        </w:div>
        <w:div w:id="801725443">
          <w:marLeft w:val="0"/>
          <w:marRight w:val="0"/>
          <w:marTop w:val="0"/>
          <w:marBottom w:val="225"/>
          <w:divBdr>
            <w:top w:val="none" w:sz="0" w:space="0" w:color="auto"/>
            <w:left w:val="none" w:sz="0" w:space="0" w:color="auto"/>
            <w:bottom w:val="none" w:sz="0" w:space="0" w:color="auto"/>
            <w:right w:val="none" w:sz="0" w:space="0" w:color="auto"/>
          </w:divBdr>
        </w:div>
        <w:div w:id="319387039">
          <w:marLeft w:val="0"/>
          <w:marRight w:val="0"/>
          <w:marTop w:val="0"/>
          <w:marBottom w:val="225"/>
          <w:divBdr>
            <w:top w:val="none" w:sz="0" w:space="0" w:color="auto"/>
            <w:left w:val="none" w:sz="0" w:space="0" w:color="auto"/>
            <w:bottom w:val="none" w:sz="0" w:space="0" w:color="auto"/>
            <w:right w:val="none" w:sz="0" w:space="0" w:color="auto"/>
          </w:divBdr>
        </w:div>
        <w:div w:id="314919134">
          <w:marLeft w:val="0"/>
          <w:marRight w:val="0"/>
          <w:marTop w:val="0"/>
          <w:marBottom w:val="225"/>
          <w:divBdr>
            <w:top w:val="none" w:sz="0" w:space="0" w:color="auto"/>
            <w:left w:val="none" w:sz="0" w:space="0" w:color="auto"/>
            <w:bottom w:val="none" w:sz="0" w:space="0" w:color="auto"/>
            <w:right w:val="none" w:sz="0" w:space="0" w:color="auto"/>
          </w:divBdr>
        </w:div>
        <w:div w:id="335153726">
          <w:marLeft w:val="0"/>
          <w:marRight w:val="0"/>
          <w:marTop w:val="0"/>
          <w:marBottom w:val="225"/>
          <w:divBdr>
            <w:top w:val="none" w:sz="0" w:space="0" w:color="auto"/>
            <w:left w:val="none" w:sz="0" w:space="0" w:color="auto"/>
            <w:bottom w:val="none" w:sz="0" w:space="0" w:color="auto"/>
            <w:right w:val="none" w:sz="0" w:space="0" w:color="auto"/>
          </w:divBdr>
        </w:div>
        <w:div w:id="172952412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2475</Words>
  <Characters>14113</Characters>
  <Application>Microsoft Office Word</Application>
  <DocSecurity>0</DocSecurity>
  <Lines>117</Lines>
  <Paragraphs>33</Paragraphs>
  <ScaleCrop>false</ScaleCrop>
  <Company>Microsoft</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张燕</dc:creator>
  <cp:keywords/>
  <dc:description/>
  <cp:lastModifiedBy>张燕</cp:lastModifiedBy>
  <cp:revision>3</cp:revision>
  <dcterms:created xsi:type="dcterms:W3CDTF">2017-12-21T06:49:00Z</dcterms:created>
  <dcterms:modified xsi:type="dcterms:W3CDTF">2017-12-21T07:06:00Z</dcterms:modified>
</cp:coreProperties>
</file>