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9B" w:rsidRPr="00D021BE" w:rsidRDefault="00027A9B" w:rsidP="00027A9B">
      <w:pPr>
        <w:pStyle w:val="a5"/>
        <w:spacing w:before="0" w:after="312" w:line="500" w:lineRule="atLeast"/>
        <w:jc w:val="both"/>
        <w:rPr>
          <w:rFonts w:ascii="Times New Roman" w:eastAsia="华文中宋" w:hAnsi="Times New Roman"/>
          <w:b w:val="0"/>
          <w:bCs/>
          <w:color w:val="FF0000"/>
          <w:w w:val="94"/>
          <w:sz w:val="76"/>
          <w:szCs w:val="76"/>
        </w:rPr>
      </w:pPr>
      <w:r w:rsidRPr="00D021BE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河</w:t>
      </w:r>
      <w:r w:rsidRPr="00D021BE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D021BE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海</w:t>
      </w:r>
      <w:r w:rsidRPr="00D021BE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D021BE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大</w:t>
      </w:r>
      <w:r w:rsidRPr="00D021BE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D021BE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学</w:t>
      </w:r>
      <w:r w:rsidRPr="00D021BE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D021BE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部</w:t>
      </w:r>
      <w:r w:rsidRPr="00D021BE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D021BE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门</w:t>
      </w:r>
      <w:r w:rsidRPr="00D021BE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D021BE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文</w:t>
      </w:r>
      <w:r w:rsidRPr="00D021BE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D021BE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件</w:t>
      </w:r>
    </w:p>
    <w:p w:rsidR="00027A9B" w:rsidRDefault="00027A9B" w:rsidP="00027A9B">
      <w:pPr>
        <w:spacing w:after="312" w:line="240" w:lineRule="atLeast"/>
        <w:jc w:val="center"/>
        <w:rPr>
          <w:rFonts w:ascii="仿宋_GB2312" w:eastAsia="仿宋_GB2312" w:hAnsi="Arial"/>
          <w:sz w:val="28"/>
          <w:szCs w:val="28"/>
        </w:rPr>
      </w:pPr>
    </w:p>
    <w:p w:rsidR="00027A9B" w:rsidRPr="007D182C" w:rsidRDefault="00027A9B" w:rsidP="00027A9B">
      <w:pPr>
        <w:spacing w:after="312" w:line="240" w:lineRule="atLeast"/>
        <w:jc w:val="center"/>
        <w:rPr>
          <w:rFonts w:ascii="仿宋_GB2312" w:eastAsia="仿宋_GB2312" w:hAnsi="Arial" w:cs="Times New Roman"/>
          <w:sz w:val="28"/>
          <w:szCs w:val="28"/>
        </w:rPr>
      </w:pPr>
      <w:r w:rsidRPr="007D182C">
        <w:rPr>
          <w:rFonts w:ascii="仿宋_GB2312" w:eastAsia="仿宋_GB2312" w:hAnsi="Arial" w:cs="Times New Roman" w:hint="eastAsia"/>
          <w:sz w:val="28"/>
          <w:szCs w:val="28"/>
        </w:rPr>
        <w:t>河海基建</w:t>
      </w:r>
      <w:r w:rsidRPr="007D182C">
        <w:rPr>
          <w:rFonts w:ascii="仿宋_GB2312" w:eastAsia="仿宋_GB2312" w:hAnsi="Calibri" w:cs="Times New Roman" w:hint="eastAsia"/>
          <w:sz w:val="28"/>
          <w:szCs w:val="28"/>
        </w:rPr>
        <w:t>〔</w:t>
      </w:r>
      <w:r w:rsidRPr="007D182C">
        <w:rPr>
          <w:rFonts w:ascii="仿宋_GB2312" w:eastAsia="仿宋_GB2312" w:hAnsi="Calibri" w:cs="Times New Roman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15</w:t>
      </w:r>
      <w:r w:rsidRPr="007D182C">
        <w:rPr>
          <w:rFonts w:ascii="仿宋_GB2312" w:eastAsia="仿宋_GB2312" w:hAnsi="Calibri" w:cs="Times New Roman" w:hint="eastAsia"/>
          <w:sz w:val="28"/>
          <w:szCs w:val="28"/>
        </w:rPr>
        <w:t>〕</w:t>
      </w:r>
      <w:r>
        <w:rPr>
          <w:rFonts w:ascii="仿宋_GB2312" w:eastAsia="仿宋_GB2312" w:hint="eastAsia"/>
          <w:sz w:val="28"/>
          <w:szCs w:val="28"/>
        </w:rPr>
        <w:t>3</w:t>
      </w:r>
      <w:r w:rsidRPr="007D182C">
        <w:rPr>
          <w:rFonts w:ascii="仿宋_GB2312" w:eastAsia="仿宋_GB2312" w:hAnsi="Arial" w:cs="Times New Roman" w:hint="eastAsia"/>
          <w:sz w:val="28"/>
          <w:szCs w:val="28"/>
        </w:rPr>
        <w:t>号</w:t>
      </w:r>
    </w:p>
    <w:p w:rsidR="00027A9B" w:rsidRPr="00D021BE" w:rsidRDefault="00027A9B" w:rsidP="00027A9B">
      <w:pPr>
        <w:snapToGrid w:val="0"/>
        <w:spacing w:after="312" w:line="560" w:lineRule="exact"/>
        <w:ind w:left="-14"/>
        <w:jc w:val="center"/>
        <w:rPr>
          <w:rFonts w:ascii="微软简标宋" w:eastAsia="微软简标宋" w:hAnsi="Calibri" w:cs="Times New Roman"/>
          <w:color w:val="FF0000"/>
          <w:szCs w:val="32"/>
        </w:rPr>
      </w:pPr>
      <w:r w:rsidRPr="00D021BE">
        <w:rPr>
          <w:rFonts w:ascii="方正舒体" w:eastAsia="方正舒体" w:hAnsi="Calibri" w:cs="Times New Roman" w:hint="eastAsia"/>
          <w:color w:val="FF0000"/>
          <w:sz w:val="44"/>
        </w:rPr>
        <w:t>──────────────────</w:t>
      </w:r>
      <w:bookmarkStart w:id="0" w:name="_GoBack"/>
      <w:bookmarkEnd w:id="0"/>
    </w:p>
    <w:p w:rsidR="00595E75" w:rsidRPr="00671981" w:rsidRDefault="00671981" w:rsidP="00713146">
      <w:pPr>
        <w:widowControl/>
        <w:spacing w:afterLines="0" w:line="420" w:lineRule="atLeast"/>
        <w:jc w:val="left"/>
        <w:rPr>
          <w:rFonts w:ascii="宋体" w:eastAsia="宋体" w:hAnsi="宋体" w:cs="宋体"/>
          <w:b/>
          <w:bCs/>
          <w:color w:val="3D3D3D"/>
          <w:kern w:val="0"/>
          <w:sz w:val="33"/>
          <w:szCs w:val="33"/>
        </w:rPr>
      </w:pPr>
      <w:r>
        <w:rPr>
          <w:rFonts w:ascii="宋体" w:eastAsia="宋体" w:hAnsi="宋体" w:cs="宋体" w:hint="eastAsia"/>
          <w:b/>
          <w:bCs/>
          <w:color w:val="3D3D3D"/>
          <w:kern w:val="0"/>
          <w:sz w:val="33"/>
          <w:szCs w:val="33"/>
        </w:rPr>
        <w:t xml:space="preserve">  </w:t>
      </w:r>
      <w:r w:rsidR="00027A9B">
        <w:rPr>
          <w:rFonts w:ascii="宋体" w:eastAsia="宋体" w:hAnsi="宋体" w:cs="宋体" w:hint="eastAsia"/>
          <w:b/>
          <w:bCs/>
          <w:color w:val="3D3D3D"/>
          <w:kern w:val="0"/>
          <w:sz w:val="33"/>
          <w:szCs w:val="33"/>
        </w:rPr>
        <w:t xml:space="preserve">       </w:t>
      </w:r>
      <w:r>
        <w:rPr>
          <w:rFonts w:ascii="宋体" w:eastAsia="宋体" w:hAnsi="宋体" w:cs="宋体" w:hint="eastAsia"/>
          <w:b/>
          <w:bCs/>
          <w:color w:val="3D3D3D"/>
          <w:kern w:val="0"/>
          <w:sz w:val="33"/>
          <w:szCs w:val="33"/>
        </w:rPr>
        <w:t xml:space="preserve"> </w:t>
      </w:r>
      <w:r w:rsidR="00595E75">
        <w:rPr>
          <w:rFonts w:ascii="黑体" w:eastAsia="黑体" w:hAnsi="宋体" w:cs="宋体" w:hint="eastAsia"/>
          <w:b/>
          <w:bCs/>
          <w:color w:val="3D3D3D"/>
          <w:kern w:val="0"/>
          <w:sz w:val="44"/>
          <w:szCs w:val="44"/>
        </w:rPr>
        <w:t>基建处</w:t>
      </w:r>
      <w:r w:rsidR="00B675E5">
        <w:rPr>
          <w:rFonts w:ascii="黑体" w:eastAsia="黑体" w:hAnsi="宋体" w:cs="宋体" w:hint="eastAsia"/>
          <w:b/>
          <w:bCs/>
          <w:color w:val="3D3D3D"/>
          <w:kern w:val="0"/>
          <w:sz w:val="44"/>
          <w:szCs w:val="44"/>
        </w:rPr>
        <w:t>业务</w:t>
      </w:r>
      <w:r w:rsidR="00713146" w:rsidRPr="00713146">
        <w:rPr>
          <w:rFonts w:ascii="黑体" w:eastAsia="黑体" w:hAnsi="宋体" w:cs="宋体" w:hint="eastAsia"/>
          <w:b/>
          <w:bCs/>
          <w:color w:val="3D3D3D"/>
          <w:kern w:val="0"/>
          <w:sz w:val="44"/>
          <w:szCs w:val="44"/>
        </w:rPr>
        <w:t>用车管理</w:t>
      </w:r>
      <w:r w:rsidR="00595E75">
        <w:rPr>
          <w:rFonts w:ascii="黑体" w:eastAsia="黑体" w:hAnsi="宋体" w:cs="宋体" w:hint="eastAsia"/>
          <w:b/>
          <w:bCs/>
          <w:color w:val="3D3D3D"/>
          <w:kern w:val="0"/>
          <w:sz w:val="44"/>
          <w:szCs w:val="44"/>
        </w:rPr>
        <w:t>办法</w:t>
      </w:r>
    </w:p>
    <w:p w:rsidR="00713146" w:rsidRPr="00713146" w:rsidRDefault="00713146" w:rsidP="00713146">
      <w:pPr>
        <w:widowControl/>
        <w:spacing w:afterLines="0" w:line="420" w:lineRule="atLeast"/>
        <w:jc w:val="left"/>
        <w:rPr>
          <w:rFonts w:ascii="仿宋_GB2312" w:eastAsia="仿宋_GB2312" w:hAnsi="宋体" w:cs="宋体"/>
          <w:color w:val="111111"/>
          <w:kern w:val="0"/>
          <w:sz w:val="32"/>
          <w:szCs w:val="32"/>
        </w:rPr>
      </w:pPr>
    </w:p>
    <w:p w:rsidR="00713146" w:rsidRPr="00713146" w:rsidRDefault="00EB66E3" w:rsidP="00713146">
      <w:pPr>
        <w:widowControl/>
        <w:spacing w:afterLines="0" w:line="420" w:lineRule="atLeast"/>
        <w:jc w:val="left"/>
        <w:rPr>
          <w:rFonts w:ascii="仿宋_GB2312" w:eastAsia="仿宋_GB2312" w:hAnsi="宋体" w:cs="宋体"/>
          <w:color w:val="111111"/>
          <w:kern w:val="0"/>
          <w:sz w:val="32"/>
          <w:szCs w:val="32"/>
        </w:rPr>
      </w:pPr>
      <w:r w:rsidRPr="00762ABC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 xml:space="preserve">　　为贯彻落实</w:t>
      </w:r>
      <w:r w:rsidR="00C86599" w:rsidRPr="00762ABC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教育部和学校</w:t>
      </w:r>
      <w:r w:rsidRPr="00762ABC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关于公务用车管理</w:t>
      </w:r>
      <w:r w:rsidR="00D94E84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要求，进一步加强车辆</w:t>
      </w:r>
      <w:r w:rsidR="00713146" w:rsidRPr="00713146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管理，现将</w:t>
      </w:r>
      <w:r w:rsidR="00572258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我处</w:t>
      </w:r>
      <w:r w:rsidR="00B675E5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业务</w:t>
      </w:r>
      <w:r w:rsidR="0068647B" w:rsidRPr="00762ABC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用车</w:t>
      </w:r>
      <w:r w:rsidR="00713146" w:rsidRPr="00713146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有关事项规定如下</w:t>
      </w:r>
      <w:r w:rsidR="00C83C44" w:rsidRPr="00762ABC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：</w:t>
      </w:r>
    </w:p>
    <w:p w:rsidR="00713146" w:rsidRPr="00713146" w:rsidRDefault="00713146" w:rsidP="00603DFA">
      <w:pPr>
        <w:widowControl/>
        <w:spacing w:afterLines="0" w:line="420" w:lineRule="atLeast"/>
        <w:jc w:val="left"/>
        <w:rPr>
          <w:rFonts w:ascii="仿宋_GB2312" w:eastAsia="仿宋_GB2312" w:hAnsi="宋体" w:cs="宋体"/>
          <w:color w:val="111111"/>
          <w:kern w:val="0"/>
          <w:sz w:val="32"/>
          <w:szCs w:val="32"/>
        </w:rPr>
      </w:pPr>
      <w:r w:rsidRPr="00713146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 xml:space="preserve">　　一、严禁</w:t>
      </w:r>
      <w:r w:rsidR="004B7269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挪作</w:t>
      </w:r>
      <w:r w:rsidRPr="00713146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私用。严禁将公车用于婚丧嫁娶、探亲访友、旅游、个人迎来送往等私人活动，严禁将公车借给亲属、朋友使用。</w:t>
      </w:r>
      <w:r w:rsidRPr="00713146">
        <w:rPr>
          <w:rFonts w:ascii="宋体" w:eastAsia="仿宋_GB2312" w:hAnsi="宋体" w:cs="宋体" w:hint="eastAsia"/>
          <w:color w:val="111111"/>
          <w:kern w:val="0"/>
          <w:sz w:val="32"/>
          <w:szCs w:val="32"/>
        </w:rPr>
        <w:t> </w:t>
      </w:r>
    </w:p>
    <w:p w:rsidR="00713146" w:rsidRPr="00713146" w:rsidRDefault="00B80B9B" w:rsidP="00603DFA">
      <w:pPr>
        <w:widowControl/>
        <w:spacing w:afterLines="0" w:line="420" w:lineRule="atLeast"/>
        <w:jc w:val="left"/>
        <w:rPr>
          <w:rFonts w:ascii="仿宋_GB2312" w:eastAsia="仿宋_GB2312" w:hAnsi="宋体" w:cs="宋体"/>
          <w:color w:val="111111"/>
          <w:kern w:val="0"/>
          <w:sz w:val="32"/>
          <w:szCs w:val="32"/>
        </w:rPr>
      </w:pPr>
      <w:r w:rsidRPr="00762ABC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 xml:space="preserve">　　二、</w:t>
      </w:r>
      <w:r w:rsidR="00713146" w:rsidRPr="00713146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严格非工作时间车辆管理。八小时之外、双休日、节假日等非工作时间车辆实行集中管理，必须全部停回单位，定点存放，钥匙统一</w:t>
      </w:r>
      <w:r w:rsidR="009C1422" w:rsidRPr="00762ABC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交办公室</w:t>
      </w:r>
      <w:r w:rsidR="001D3351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保存。严禁在非工作时间擅自用</w:t>
      </w:r>
      <w:r w:rsidR="00713146" w:rsidRPr="00713146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车。</w:t>
      </w:r>
      <w:r w:rsidR="00713146" w:rsidRPr="00713146">
        <w:rPr>
          <w:rFonts w:ascii="宋体" w:eastAsia="仿宋_GB2312" w:hAnsi="宋体" w:cs="宋体" w:hint="eastAsia"/>
          <w:color w:val="111111"/>
          <w:kern w:val="0"/>
          <w:sz w:val="32"/>
          <w:szCs w:val="32"/>
        </w:rPr>
        <w:t> </w:t>
      </w:r>
    </w:p>
    <w:p w:rsidR="006672C0" w:rsidRDefault="00B675E5" w:rsidP="00603DFA">
      <w:pPr>
        <w:widowControl/>
        <w:spacing w:afterLines="0" w:line="420" w:lineRule="atLeast"/>
        <w:jc w:val="left"/>
        <w:rPr>
          <w:rFonts w:ascii="仿宋_GB2312" w:eastAsia="仿宋_GB2312" w:hAnsi="宋体" w:cs="宋体"/>
          <w:color w:val="11111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 xml:space="preserve">　　三</w:t>
      </w:r>
      <w:r w:rsidR="00713146" w:rsidRPr="00713146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、</w:t>
      </w:r>
      <w:r w:rsidR="00C86599" w:rsidRPr="00762ABC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严格</w:t>
      </w:r>
      <w:r w:rsidR="006672C0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业务</w:t>
      </w:r>
      <w:r w:rsidR="00C669FE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用车</w:t>
      </w:r>
      <w:r w:rsidR="00C86599" w:rsidRPr="00762ABC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管理</w:t>
      </w:r>
      <w:r w:rsidR="00B80B9B" w:rsidRPr="00762ABC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。</w:t>
      </w:r>
      <w:r w:rsidR="006672C0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业务</w:t>
      </w:r>
      <w:r w:rsidR="00C669FE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用车</w:t>
      </w:r>
      <w:r w:rsidR="00C86599" w:rsidRPr="00762ABC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管理</w:t>
      </w:r>
      <w:r w:rsidR="00B80B9B" w:rsidRPr="00762ABC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由办公室</w:t>
      </w:r>
      <w:r w:rsidR="00816185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负责</w:t>
      </w:r>
      <w:r w:rsidR="006672C0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，</w:t>
      </w:r>
      <w:r w:rsidR="00D61D43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业务</w:t>
      </w:r>
      <w:r w:rsidR="00B34571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用车</w:t>
      </w:r>
      <w:r w:rsidR="006672C0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必须</w:t>
      </w:r>
      <w:r w:rsidR="00B34571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遵守</w:t>
      </w:r>
      <w:r w:rsidR="006672C0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以下</w:t>
      </w:r>
      <w:r w:rsidR="00B34571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要求：</w:t>
      </w:r>
    </w:p>
    <w:p w:rsidR="006672C0" w:rsidRDefault="006672C0" w:rsidP="004E1857">
      <w:pPr>
        <w:widowControl/>
        <w:spacing w:afterLines="0" w:line="420" w:lineRule="atLeast"/>
        <w:ind w:firstLine="645"/>
        <w:jc w:val="left"/>
        <w:rPr>
          <w:rFonts w:ascii="仿宋_GB2312" w:eastAsia="仿宋_GB2312" w:hAnsi="宋体" w:cs="宋体"/>
          <w:color w:val="11111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1、</w:t>
      </w:r>
      <w:r w:rsidR="00C669FE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申请使用人必须提前申请、填写《</w:t>
      </w:r>
      <w:r w:rsidR="00572258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业务用车</w:t>
      </w:r>
      <w:r w:rsidR="00816185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登记</w:t>
      </w:r>
      <w:r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表</w:t>
      </w:r>
      <w:r w:rsidR="00426AF6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》；</w:t>
      </w:r>
    </w:p>
    <w:p w:rsidR="003E4414" w:rsidRDefault="006672C0" w:rsidP="007E3951">
      <w:pPr>
        <w:widowControl/>
        <w:spacing w:afterLines="0" w:line="420" w:lineRule="atLeast"/>
        <w:ind w:firstLine="645"/>
        <w:jc w:val="left"/>
        <w:rPr>
          <w:rFonts w:ascii="仿宋_GB2312" w:eastAsia="仿宋_GB2312" w:hAnsi="宋体" w:cs="宋体"/>
          <w:color w:val="11111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lastRenderedPageBreak/>
        <w:t>2、经</w:t>
      </w:r>
      <w:r w:rsidR="00816185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办</w:t>
      </w:r>
      <w:r w:rsidR="000D1D8A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人</w:t>
      </w:r>
      <w:r w:rsidR="00B34571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将《</w:t>
      </w:r>
      <w:r w:rsidR="00572258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业务用车</w:t>
      </w:r>
      <w:r w:rsidR="00816185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登记</w:t>
      </w:r>
      <w:r w:rsidR="00B34571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表》交到办公室，由办公室安排车辆。</w:t>
      </w:r>
    </w:p>
    <w:p w:rsidR="00B80B9B" w:rsidRPr="00762ABC" w:rsidRDefault="004E1857" w:rsidP="00671981">
      <w:pPr>
        <w:widowControl/>
        <w:spacing w:afterLines="0" w:line="420" w:lineRule="atLeast"/>
        <w:ind w:firstLine="645"/>
        <w:jc w:val="left"/>
        <w:rPr>
          <w:rFonts w:ascii="仿宋_GB2312" w:eastAsia="仿宋_GB2312" w:hAnsi="宋体" w:cs="宋体"/>
          <w:color w:val="11111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附件：</w:t>
      </w:r>
      <w:r w:rsidR="00572258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业务用车</w:t>
      </w:r>
      <w:r w:rsidR="00816185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登记</w:t>
      </w:r>
      <w:r w:rsidR="003E4414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表</w:t>
      </w:r>
    </w:p>
    <w:p w:rsidR="00B80B9B" w:rsidRPr="00762ABC" w:rsidRDefault="00B80B9B" w:rsidP="00B80B9B">
      <w:pPr>
        <w:widowControl/>
        <w:spacing w:afterLines="0" w:line="420" w:lineRule="atLeast"/>
        <w:ind w:right="840"/>
        <w:jc w:val="center"/>
        <w:rPr>
          <w:rFonts w:ascii="仿宋_GB2312" w:eastAsia="仿宋_GB2312" w:hAnsi="宋体" w:cs="宋体"/>
          <w:color w:val="111111"/>
          <w:kern w:val="0"/>
          <w:sz w:val="32"/>
          <w:szCs w:val="32"/>
        </w:rPr>
      </w:pPr>
      <w:r w:rsidRPr="00762ABC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 xml:space="preserve">               </w:t>
      </w:r>
      <w:r w:rsidR="00762ABC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 xml:space="preserve">                  </w:t>
      </w:r>
      <w:r w:rsidR="00152427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 xml:space="preserve"> </w:t>
      </w:r>
      <w:r w:rsidR="00671981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 xml:space="preserve"> </w:t>
      </w:r>
      <w:r w:rsidR="00762ABC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基</w:t>
      </w:r>
      <w:r w:rsidR="00C669FE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 xml:space="preserve"> </w:t>
      </w:r>
      <w:r w:rsidR="00762ABC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建</w:t>
      </w:r>
      <w:r w:rsidR="00C669FE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 xml:space="preserve"> </w:t>
      </w:r>
      <w:r w:rsidR="00762ABC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处</w:t>
      </w:r>
      <w:r w:rsidRPr="00762ABC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 xml:space="preserve">                                               </w:t>
      </w:r>
      <w:r w:rsidR="00FF4DB8" w:rsidRPr="00762ABC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 xml:space="preserve">   </w:t>
      </w:r>
      <w:r w:rsidR="00762ABC" w:rsidRPr="00762ABC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 xml:space="preserve">             </w:t>
      </w:r>
      <w:r w:rsidR="00762ABC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 xml:space="preserve">         </w:t>
      </w:r>
    </w:p>
    <w:p w:rsidR="00713146" w:rsidRPr="00713146" w:rsidRDefault="00671981" w:rsidP="006D4EC2">
      <w:pPr>
        <w:widowControl/>
        <w:spacing w:afterLines="0" w:line="420" w:lineRule="atLeast"/>
        <w:ind w:right="320"/>
        <w:jc w:val="right"/>
        <w:rPr>
          <w:rFonts w:ascii="仿宋_GB2312" w:eastAsia="仿宋_GB2312" w:hAnsi="宋体" w:cs="宋体"/>
          <w:color w:val="11111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2015年12</w:t>
      </w:r>
      <w:r w:rsidR="00B80B9B" w:rsidRPr="00762ABC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月</w:t>
      </w:r>
      <w:r w:rsidR="00603DFA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30</w:t>
      </w:r>
      <w:r w:rsidR="00713146" w:rsidRPr="00713146">
        <w:rPr>
          <w:rFonts w:ascii="仿宋_GB2312" w:eastAsia="仿宋_GB2312" w:hAnsi="宋体" w:cs="宋体" w:hint="eastAsia"/>
          <w:color w:val="111111"/>
          <w:kern w:val="0"/>
          <w:sz w:val="32"/>
          <w:szCs w:val="32"/>
        </w:rPr>
        <w:t>日</w:t>
      </w:r>
    </w:p>
    <w:p w:rsidR="00426AF6" w:rsidRPr="00257D57" w:rsidRDefault="00426AF6" w:rsidP="004E1857">
      <w:pPr>
        <w:spacing w:after="312" w:line="360" w:lineRule="auto"/>
        <w:rPr>
          <w:rFonts w:eastAsia="楷体_GB2312"/>
          <w:sz w:val="32"/>
          <w:szCs w:val="32"/>
        </w:rPr>
      </w:pPr>
    </w:p>
    <w:p w:rsidR="007E3951" w:rsidRDefault="007E3951" w:rsidP="004E1857">
      <w:pPr>
        <w:spacing w:after="312" w:line="360" w:lineRule="auto"/>
        <w:rPr>
          <w:rFonts w:eastAsia="楷体_GB2312"/>
          <w:sz w:val="32"/>
          <w:szCs w:val="32"/>
        </w:rPr>
      </w:pPr>
    </w:p>
    <w:p w:rsidR="0031314D" w:rsidRDefault="0031314D" w:rsidP="004E1857">
      <w:pPr>
        <w:spacing w:after="312" w:line="360" w:lineRule="auto"/>
        <w:rPr>
          <w:rFonts w:eastAsia="楷体_GB2312"/>
          <w:sz w:val="32"/>
          <w:szCs w:val="32"/>
        </w:rPr>
      </w:pPr>
    </w:p>
    <w:p w:rsidR="0031314D" w:rsidRDefault="0031314D" w:rsidP="004E1857">
      <w:pPr>
        <w:spacing w:after="312" w:line="360" w:lineRule="auto"/>
        <w:rPr>
          <w:rFonts w:eastAsia="楷体_GB2312"/>
          <w:sz w:val="32"/>
          <w:szCs w:val="32"/>
        </w:rPr>
      </w:pPr>
    </w:p>
    <w:p w:rsidR="0031314D" w:rsidRDefault="0031314D" w:rsidP="004E1857">
      <w:pPr>
        <w:spacing w:after="312" w:line="360" w:lineRule="auto"/>
        <w:rPr>
          <w:rFonts w:eastAsia="楷体_GB2312"/>
          <w:sz w:val="32"/>
          <w:szCs w:val="32"/>
        </w:rPr>
      </w:pPr>
    </w:p>
    <w:p w:rsidR="0031314D" w:rsidRDefault="0031314D" w:rsidP="004E1857">
      <w:pPr>
        <w:spacing w:after="312" w:line="360" w:lineRule="auto"/>
        <w:rPr>
          <w:rFonts w:eastAsia="楷体_GB2312"/>
          <w:sz w:val="32"/>
          <w:szCs w:val="32"/>
        </w:rPr>
      </w:pPr>
    </w:p>
    <w:p w:rsidR="0031314D" w:rsidRDefault="0031314D" w:rsidP="004E1857">
      <w:pPr>
        <w:spacing w:after="312" w:line="360" w:lineRule="auto"/>
        <w:rPr>
          <w:rFonts w:eastAsia="楷体_GB2312"/>
          <w:sz w:val="32"/>
          <w:szCs w:val="32"/>
        </w:rPr>
      </w:pPr>
    </w:p>
    <w:p w:rsidR="0031314D" w:rsidRDefault="0031314D" w:rsidP="004E1857">
      <w:pPr>
        <w:spacing w:after="312" w:line="360" w:lineRule="auto"/>
        <w:rPr>
          <w:rFonts w:eastAsia="楷体_GB2312"/>
          <w:sz w:val="32"/>
          <w:szCs w:val="32"/>
        </w:rPr>
      </w:pPr>
    </w:p>
    <w:p w:rsidR="0031314D" w:rsidRDefault="0031314D" w:rsidP="004E1857">
      <w:pPr>
        <w:spacing w:after="312" w:line="360" w:lineRule="auto"/>
        <w:rPr>
          <w:rFonts w:eastAsia="楷体_GB2312"/>
          <w:sz w:val="32"/>
          <w:szCs w:val="32"/>
        </w:rPr>
      </w:pPr>
    </w:p>
    <w:p w:rsidR="0031314D" w:rsidRDefault="0031314D" w:rsidP="004E1857">
      <w:pPr>
        <w:spacing w:after="312" w:line="360" w:lineRule="auto"/>
        <w:rPr>
          <w:rFonts w:eastAsia="楷体_GB2312"/>
          <w:sz w:val="32"/>
          <w:szCs w:val="32"/>
        </w:rPr>
      </w:pPr>
    </w:p>
    <w:p w:rsidR="007E1C21" w:rsidRPr="00F01B07" w:rsidRDefault="007E1C21" w:rsidP="007E1C21">
      <w:pPr>
        <w:pBdr>
          <w:top w:val="single" w:sz="4" w:space="0" w:color="auto"/>
          <w:bottom w:val="single" w:sz="4" w:space="0" w:color="auto"/>
        </w:pBdr>
        <w:spacing w:after="312" w:line="240" w:lineRule="atLeast"/>
        <w:ind w:firstLineChars="100" w:firstLine="280"/>
        <w:rPr>
          <w:rFonts w:ascii="仿宋_GB2312" w:eastAsia="仿宋_GB2312"/>
          <w:sz w:val="28"/>
          <w:szCs w:val="28"/>
        </w:rPr>
      </w:pPr>
      <w:r w:rsidRPr="00F01B07">
        <w:rPr>
          <w:rFonts w:ascii="仿宋_GB2312" w:eastAsia="仿宋_GB2312" w:hint="eastAsia"/>
          <w:sz w:val="28"/>
          <w:szCs w:val="28"/>
        </w:rPr>
        <w:t xml:space="preserve">基建处                  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F01B07"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5</w:t>
      </w:r>
      <w:r w:rsidRPr="00F01B07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12</w:t>
      </w:r>
      <w:r w:rsidRPr="00F01B07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30</w:t>
      </w:r>
      <w:r w:rsidRPr="00F01B07">
        <w:rPr>
          <w:rFonts w:ascii="仿宋_GB2312" w:eastAsia="仿宋_GB2312" w:hint="eastAsia"/>
          <w:sz w:val="28"/>
          <w:szCs w:val="28"/>
        </w:rPr>
        <w:t xml:space="preserve">日印发    </w:t>
      </w:r>
    </w:p>
    <w:p w:rsidR="007E1C21" w:rsidRPr="00185507" w:rsidRDefault="007E1C21" w:rsidP="007E1C21">
      <w:pPr>
        <w:spacing w:after="312"/>
        <w:rPr>
          <w:rFonts w:ascii="宋体" w:hAnsi="宋体" w:cs="Calibri"/>
          <w:b/>
          <w:sz w:val="32"/>
          <w:szCs w:val="32"/>
        </w:rPr>
      </w:pPr>
      <w:r w:rsidRPr="00F01B07">
        <w:rPr>
          <w:rFonts w:ascii="仿宋_GB2312" w:eastAsia="仿宋_GB2312" w:hint="eastAsia"/>
          <w:sz w:val="28"/>
          <w:szCs w:val="28"/>
        </w:rPr>
        <w:t xml:space="preserve">  录入：</w:t>
      </w:r>
      <w:r>
        <w:rPr>
          <w:rFonts w:ascii="仿宋_GB2312" w:eastAsia="仿宋_GB2312" w:hint="eastAsia"/>
          <w:sz w:val="28"/>
          <w:szCs w:val="28"/>
        </w:rPr>
        <w:t xml:space="preserve">戴宏伟　</w:t>
      </w:r>
      <w:r w:rsidRPr="00F01B07">
        <w:rPr>
          <w:rFonts w:ascii="仿宋_GB2312" w:eastAsia="仿宋_GB2312" w:hint="eastAsia"/>
          <w:sz w:val="28"/>
          <w:szCs w:val="28"/>
        </w:rPr>
        <w:t xml:space="preserve">    　          </w:t>
      </w:r>
      <w:r>
        <w:rPr>
          <w:rFonts w:ascii="仿宋_GB2312" w:eastAsia="仿宋_GB2312" w:hint="eastAsia"/>
          <w:sz w:val="28"/>
          <w:szCs w:val="28"/>
        </w:rPr>
        <w:t xml:space="preserve">         </w:t>
      </w:r>
      <w:r w:rsidRPr="00F01B07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F01B07">
        <w:rPr>
          <w:rFonts w:ascii="仿宋_GB2312" w:eastAsia="仿宋_GB2312" w:hint="eastAsia"/>
          <w:sz w:val="28"/>
          <w:szCs w:val="28"/>
        </w:rPr>
        <w:t>校对：</w:t>
      </w:r>
      <w:r>
        <w:rPr>
          <w:rFonts w:ascii="仿宋_GB2312" w:eastAsia="仿宋_GB2312" w:hint="eastAsia"/>
          <w:sz w:val="28"/>
          <w:szCs w:val="28"/>
        </w:rPr>
        <w:t>张燕</w:t>
      </w:r>
      <w:r w:rsidRPr="00185507">
        <w:rPr>
          <w:rFonts w:ascii="宋体" w:hAnsi="宋体" w:cs="Calibri"/>
          <w:b/>
          <w:sz w:val="32"/>
          <w:szCs w:val="32"/>
        </w:rPr>
        <w:t xml:space="preserve"> </w:t>
      </w:r>
    </w:p>
    <w:p w:rsidR="007E1C21" w:rsidRPr="00C920AF" w:rsidRDefault="007E1C21" w:rsidP="007E1C21">
      <w:pPr>
        <w:spacing w:after="312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  <w:sectPr w:rsidR="007E1C21" w:rsidRPr="00C920AF" w:rsidSect="00665313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A4A58" w:rsidRPr="004E1857" w:rsidRDefault="004E1857" w:rsidP="004E1857">
      <w:pPr>
        <w:spacing w:after="312" w:line="360" w:lineRule="auto"/>
        <w:rPr>
          <w:rFonts w:eastAsia="楷体_GB2312"/>
          <w:sz w:val="32"/>
          <w:szCs w:val="32"/>
        </w:rPr>
      </w:pPr>
      <w:r w:rsidRPr="004E1857">
        <w:rPr>
          <w:rFonts w:eastAsia="楷体_GB2312" w:hint="eastAsia"/>
          <w:sz w:val="32"/>
          <w:szCs w:val="32"/>
        </w:rPr>
        <w:lastRenderedPageBreak/>
        <w:t>附件：</w:t>
      </w:r>
    </w:p>
    <w:p w:rsidR="00DE44C2" w:rsidRPr="007E3951" w:rsidRDefault="00DE44C2" w:rsidP="00DE44C2">
      <w:pPr>
        <w:spacing w:after="312" w:line="360" w:lineRule="auto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           </w:t>
      </w:r>
      <w:r w:rsidR="00816185" w:rsidRPr="007E3951">
        <w:rPr>
          <w:rFonts w:ascii="华文中宋" w:eastAsia="华文中宋" w:hAnsi="华文中宋" w:hint="eastAsia"/>
          <w:b/>
          <w:bCs/>
          <w:sz w:val="28"/>
          <w:szCs w:val="28"/>
        </w:rPr>
        <w:t xml:space="preserve">   </w:t>
      </w:r>
      <w:r w:rsidRPr="007E3951">
        <w:rPr>
          <w:rFonts w:ascii="华文中宋" w:eastAsia="华文中宋" w:hAnsi="华文中宋" w:hint="eastAsia"/>
          <w:b/>
          <w:bCs/>
          <w:sz w:val="28"/>
          <w:szCs w:val="28"/>
        </w:rPr>
        <w:t xml:space="preserve"> </w:t>
      </w:r>
      <w:r w:rsidR="007E3951">
        <w:rPr>
          <w:rFonts w:ascii="华文中宋" w:eastAsia="华文中宋" w:hAnsi="华文中宋" w:hint="eastAsia"/>
          <w:b/>
          <w:bCs/>
          <w:sz w:val="28"/>
          <w:szCs w:val="28"/>
        </w:rPr>
        <w:t xml:space="preserve"> </w:t>
      </w:r>
      <w:r w:rsidRPr="007E3951">
        <w:rPr>
          <w:rFonts w:ascii="华文中宋" w:eastAsia="华文中宋" w:hAnsi="华文中宋" w:hint="eastAsia"/>
          <w:b/>
          <w:bCs/>
          <w:sz w:val="28"/>
          <w:szCs w:val="28"/>
        </w:rPr>
        <w:t xml:space="preserve"> </w:t>
      </w:r>
      <w:r w:rsidRPr="007E3951">
        <w:rPr>
          <w:rFonts w:ascii="华文中宋" w:eastAsia="华文中宋" w:hAnsi="华文中宋" w:hint="eastAsia"/>
          <w:b/>
          <w:bCs/>
          <w:sz w:val="32"/>
          <w:szCs w:val="32"/>
        </w:rPr>
        <w:t>业务用车登记表</w:t>
      </w:r>
    </w:p>
    <w:p w:rsidR="00816185" w:rsidRPr="007E3951" w:rsidRDefault="00816185" w:rsidP="007E3951">
      <w:pPr>
        <w:snapToGrid w:val="0"/>
        <w:spacing w:afterLines="0" w:line="240" w:lineRule="auto"/>
        <w:jc w:val="center"/>
        <w:rPr>
          <w:rFonts w:ascii="仿宋_GB2312" w:eastAsia="仿宋_GB2312" w:hAnsi="宋体" w:cs="Times New Roman"/>
          <w:i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           </w:t>
      </w:r>
      <w:r w:rsidR="00DE44C2">
        <w:rPr>
          <w:rFonts w:ascii="仿宋_GB2312" w:eastAsia="仿宋_GB2312" w:hint="eastAsia"/>
          <w:b/>
          <w:bCs/>
          <w:sz w:val="28"/>
          <w:szCs w:val="28"/>
        </w:rPr>
        <w:t xml:space="preserve">           </w:t>
      </w:r>
      <w:r w:rsidR="00DE44C2" w:rsidRPr="007E3951">
        <w:rPr>
          <w:rFonts w:ascii="仿宋_GB2312" w:eastAsia="仿宋_GB2312" w:hAnsi="宋体" w:cs="Times New Roman" w:hint="eastAsia"/>
          <w:i/>
          <w:sz w:val="28"/>
          <w:szCs w:val="28"/>
        </w:rPr>
        <w:t xml:space="preserve"> </w:t>
      </w:r>
      <w:r w:rsidRPr="007E3951">
        <w:rPr>
          <w:rFonts w:ascii="仿宋_GB2312" w:eastAsia="仿宋_GB2312" w:hAnsi="宋体" w:cs="Times New Roman" w:hint="eastAsia"/>
          <w:i/>
          <w:sz w:val="28"/>
          <w:szCs w:val="28"/>
        </w:rPr>
        <w:t>编号：</w:t>
      </w:r>
    </w:p>
    <w:tbl>
      <w:tblPr>
        <w:tblW w:w="0" w:type="auto"/>
        <w:tblInd w:w="-2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1984"/>
        <w:gridCol w:w="4956"/>
      </w:tblGrid>
      <w:tr w:rsidR="00816185" w:rsidRPr="00DE44C2" w:rsidTr="00DE44C2">
        <w:trPr>
          <w:trHeight w:val="1176"/>
        </w:trPr>
        <w:tc>
          <w:tcPr>
            <w:tcW w:w="2300" w:type="dxa"/>
            <w:vAlign w:val="center"/>
          </w:tcPr>
          <w:p w:rsidR="00816185" w:rsidRPr="00DE44C2" w:rsidRDefault="00816185" w:rsidP="00816185">
            <w:pPr>
              <w:spacing w:before="180" w:after="312" w:line="320" w:lineRule="atLeast"/>
              <w:jc w:val="center"/>
              <w:rPr>
                <w:rFonts w:eastAsia="楷体_GB2312"/>
                <w:sz w:val="28"/>
                <w:szCs w:val="28"/>
              </w:rPr>
            </w:pPr>
            <w:r w:rsidRPr="00DE44C2">
              <w:rPr>
                <w:rFonts w:eastAsia="楷体_GB2312" w:hint="eastAsia"/>
                <w:sz w:val="28"/>
                <w:szCs w:val="28"/>
              </w:rPr>
              <w:t>车辆用途</w:t>
            </w:r>
          </w:p>
        </w:tc>
        <w:tc>
          <w:tcPr>
            <w:tcW w:w="6940" w:type="dxa"/>
            <w:gridSpan w:val="2"/>
            <w:vAlign w:val="center"/>
          </w:tcPr>
          <w:p w:rsidR="00816185" w:rsidRPr="00DE44C2" w:rsidRDefault="00816185" w:rsidP="00816185">
            <w:pPr>
              <w:spacing w:before="180" w:after="312" w:line="320" w:lineRule="atLeas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7A4A58" w:rsidRPr="00DE44C2" w:rsidTr="00DE44C2">
        <w:trPr>
          <w:trHeight w:val="1176"/>
        </w:trPr>
        <w:tc>
          <w:tcPr>
            <w:tcW w:w="2300" w:type="dxa"/>
            <w:vAlign w:val="center"/>
          </w:tcPr>
          <w:p w:rsidR="007A4A58" w:rsidRPr="00DE44C2" w:rsidRDefault="007A4A58" w:rsidP="008719AA">
            <w:pPr>
              <w:spacing w:before="180" w:after="312" w:line="320" w:lineRule="atLeast"/>
              <w:jc w:val="center"/>
              <w:rPr>
                <w:rFonts w:eastAsia="楷体_GB2312"/>
                <w:sz w:val="28"/>
                <w:szCs w:val="28"/>
              </w:rPr>
            </w:pPr>
            <w:r w:rsidRPr="00DE44C2">
              <w:rPr>
                <w:rFonts w:eastAsia="楷体_GB2312" w:hint="eastAsia"/>
                <w:sz w:val="28"/>
                <w:szCs w:val="28"/>
              </w:rPr>
              <w:t>用车时间</w:t>
            </w:r>
          </w:p>
        </w:tc>
        <w:tc>
          <w:tcPr>
            <w:tcW w:w="6940" w:type="dxa"/>
            <w:gridSpan w:val="2"/>
            <w:vAlign w:val="center"/>
          </w:tcPr>
          <w:p w:rsidR="007A4A58" w:rsidRPr="00DE44C2" w:rsidRDefault="007A4A58" w:rsidP="007A4A58">
            <w:pPr>
              <w:spacing w:before="180" w:after="312" w:line="320" w:lineRule="atLeast"/>
              <w:rPr>
                <w:rFonts w:eastAsia="楷体_GB2312"/>
                <w:sz w:val="28"/>
                <w:szCs w:val="28"/>
              </w:rPr>
            </w:pPr>
            <w:r w:rsidRPr="00DE44C2">
              <w:rPr>
                <w:rFonts w:eastAsia="楷体_GB2312" w:hint="eastAsia"/>
                <w:sz w:val="28"/>
                <w:szCs w:val="28"/>
                <w:u w:val="single"/>
              </w:rPr>
              <w:t xml:space="preserve">     </w:t>
            </w:r>
            <w:r w:rsidRPr="00DE44C2">
              <w:rPr>
                <w:rFonts w:eastAsia="楷体_GB2312" w:hint="eastAsia"/>
                <w:sz w:val="28"/>
                <w:szCs w:val="28"/>
              </w:rPr>
              <w:t>月</w:t>
            </w:r>
            <w:r w:rsidRPr="00DE44C2">
              <w:rPr>
                <w:rFonts w:eastAsia="楷体_GB2312" w:hint="eastAsia"/>
                <w:sz w:val="28"/>
                <w:szCs w:val="28"/>
                <w:u w:val="single"/>
              </w:rPr>
              <w:t xml:space="preserve">    </w:t>
            </w:r>
            <w:r w:rsidRPr="00DE44C2">
              <w:rPr>
                <w:rFonts w:eastAsia="楷体_GB2312" w:hint="eastAsia"/>
                <w:sz w:val="28"/>
                <w:szCs w:val="28"/>
              </w:rPr>
              <w:t>日</w:t>
            </w:r>
            <w:r w:rsidRPr="00DE44C2">
              <w:rPr>
                <w:rFonts w:eastAsia="楷体_GB2312" w:hint="eastAsia"/>
                <w:sz w:val="28"/>
                <w:szCs w:val="28"/>
                <w:u w:val="single"/>
              </w:rPr>
              <w:t xml:space="preserve">    </w:t>
            </w:r>
            <w:r w:rsidRPr="00DE44C2">
              <w:rPr>
                <w:rFonts w:eastAsia="楷体_GB2312" w:hint="eastAsia"/>
                <w:sz w:val="28"/>
                <w:szCs w:val="28"/>
              </w:rPr>
              <w:t>至</w:t>
            </w:r>
            <w:r w:rsidRPr="00DE44C2">
              <w:rPr>
                <w:rFonts w:eastAsia="楷体_GB2312" w:hint="eastAsia"/>
                <w:sz w:val="28"/>
                <w:szCs w:val="28"/>
                <w:u w:val="single"/>
              </w:rPr>
              <w:t xml:space="preserve"> </w:t>
            </w:r>
            <w:r w:rsidR="00D51EBC" w:rsidRPr="00DE44C2">
              <w:rPr>
                <w:rFonts w:eastAsia="楷体_GB2312" w:hint="eastAsia"/>
                <w:sz w:val="28"/>
                <w:szCs w:val="28"/>
                <w:u w:val="single"/>
              </w:rPr>
              <w:t xml:space="preserve"> </w:t>
            </w:r>
            <w:r w:rsidR="00453056" w:rsidRPr="00DE44C2">
              <w:rPr>
                <w:rFonts w:eastAsia="楷体_GB2312" w:hint="eastAsia"/>
                <w:sz w:val="28"/>
                <w:szCs w:val="28"/>
                <w:u w:val="single"/>
              </w:rPr>
              <w:t xml:space="preserve"> </w:t>
            </w:r>
            <w:r w:rsidRPr="00DE44C2">
              <w:rPr>
                <w:rFonts w:eastAsia="楷体_GB2312" w:hint="eastAsia"/>
                <w:sz w:val="28"/>
                <w:szCs w:val="28"/>
                <w:u w:val="single"/>
              </w:rPr>
              <w:t xml:space="preserve"> </w:t>
            </w:r>
            <w:r w:rsidRPr="00DE44C2">
              <w:rPr>
                <w:rFonts w:eastAsia="楷体_GB2312" w:hint="eastAsia"/>
                <w:sz w:val="28"/>
                <w:szCs w:val="28"/>
              </w:rPr>
              <w:t>月</w:t>
            </w:r>
            <w:r w:rsidRPr="00DE44C2">
              <w:rPr>
                <w:rFonts w:eastAsia="楷体_GB2312" w:hint="eastAsia"/>
                <w:sz w:val="28"/>
                <w:szCs w:val="28"/>
                <w:u w:val="single"/>
              </w:rPr>
              <w:t xml:space="preserve">    </w:t>
            </w:r>
            <w:r w:rsidRPr="00DE44C2">
              <w:rPr>
                <w:rFonts w:eastAsia="楷体_GB2312" w:hint="eastAsia"/>
                <w:sz w:val="28"/>
                <w:szCs w:val="28"/>
              </w:rPr>
              <w:t>日</w:t>
            </w:r>
            <w:r w:rsidRPr="00DE44C2">
              <w:rPr>
                <w:rFonts w:eastAsia="楷体_GB2312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453056" w:rsidRPr="00DE44C2" w:rsidTr="00DE44C2">
        <w:trPr>
          <w:trHeight w:val="1176"/>
        </w:trPr>
        <w:tc>
          <w:tcPr>
            <w:tcW w:w="2300" w:type="dxa"/>
            <w:vAlign w:val="center"/>
          </w:tcPr>
          <w:p w:rsidR="00453056" w:rsidRPr="00DE44C2" w:rsidRDefault="00453056" w:rsidP="00453056">
            <w:pPr>
              <w:spacing w:before="240" w:after="312" w:line="280" w:lineRule="atLeast"/>
              <w:jc w:val="center"/>
              <w:rPr>
                <w:rFonts w:eastAsia="楷体_GB2312"/>
                <w:sz w:val="28"/>
                <w:szCs w:val="28"/>
              </w:rPr>
            </w:pPr>
            <w:r w:rsidRPr="00DE44C2">
              <w:rPr>
                <w:rFonts w:eastAsia="楷体_GB2312" w:hint="eastAsia"/>
                <w:sz w:val="28"/>
                <w:szCs w:val="28"/>
              </w:rPr>
              <w:t>计划行程</w:t>
            </w:r>
          </w:p>
        </w:tc>
        <w:tc>
          <w:tcPr>
            <w:tcW w:w="6940" w:type="dxa"/>
            <w:gridSpan w:val="2"/>
            <w:vAlign w:val="center"/>
          </w:tcPr>
          <w:p w:rsidR="00453056" w:rsidRPr="00DE44C2" w:rsidRDefault="00453056" w:rsidP="00453056">
            <w:pPr>
              <w:spacing w:after="312"/>
              <w:rPr>
                <w:sz w:val="28"/>
                <w:szCs w:val="28"/>
              </w:rPr>
            </w:pPr>
          </w:p>
        </w:tc>
      </w:tr>
      <w:tr w:rsidR="00816185" w:rsidRPr="00DE44C2" w:rsidTr="00DE44C2">
        <w:trPr>
          <w:cantSplit/>
          <w:trHeight w:val="1176"/>
        </w:trPr>
        <w:tc>
          <w:tcPr>
            <w:tcW w:w="2300" w:type="dxa"/>
          </w:tcPr>
          <w:p w:rsidR="00816185" w:rsidRPr="00DE44C2" w:rsidRDefault="00816185" w:rsidP="00816185">
            <w:pPr>
              <w:spacing w:before="240" w:after="312" w:line="280" w:lineRule="atLeast"/>
              <w:jc w:val="center"/>
              <w:rPr>
                <w:rFonts w:eastAsia="楷体_GB2312"/>
                <w:sz w:val="28"/>
                <w:szCs w:val="28"/>
              </w:rPr>
            </w:pPr>
            <w:r w:rsidRPr="00DE44C2">
              <w:rPr>
                <w:rFonts w:eastAsia="楷体_GB2312" w:hint="eastAsia"/>
                <w:sz w:val="28"/>
                <w:szCs w:val="28"/>
              </w:rPr>
              <w:t>经办人</w:t>
            </w:r>
          </w:p>
        </w:tc>
        <w:tc>
          <w:tcPr>
            <w:tcW w:w="6940" w:type="dxa"/>
            <w:gridSpan w:val="2"/>
          </w:tcPr>
          <w:p w:rsidR="00816185" w:rsidRPr="00DE44C2" w:rsidRDefault="00816185" w:rsidP="00816185">
            <w:pPr>
              <w:spacing w:before="240" w:after="312" w:line="480" w:lineRule="atLeas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 w:rsidR="00816185" w:rsidRPr="00DE44C2" w:rsidTr="00DE44C2">
        <w:trPr>
          <w:cantSplit/>
          <w:trHeight w:val="1176"/>
        </w:trPr>
        <w:tc>
          <w:tcPr>
            <w:tcW w:w="2300" w:type="dxa"/>
            <w:vMerge w:val="restart"/>
          </w:tcPr>
          <w:p w:rsidR="00816185" w:rsidRPr="00DE44C2" w:rsidRDefault="00816185" w:rsidP="00816185">
            <w:pPr>
              <w:spacing w:before="240" w:after="312" w:line="280" w:lineRule="atLeast"/>
              <w:jc w:val="center"/>
              <w:rPr>
                <w:rFonts w:eastAsia="楷体_GB2312"/>
                <w:sz w:val="28"/>
                <w:szCs w:val="28"/>
              </w:rPr>
            </w:pPr>
            <w:r w:rsidRPr="00DE44C2">
              <w:rPr>
                <w:rFonts w:eastAsia="楷体_GB2312" w:hint="eastAsia"/>
                <w:sz w:val="28"/>
                <w:szCs w:val="28"/>
              </w:rPr>
              <w:t>办公室安排</w:t>
            </w:r>
          </w:p>
        </w:tc>
        <w:tc>
          <w:tcPr>
            <w:tcW w:w="1984" w:type="dxa"/>
          </w:tcPr>
          <w:p w:rsidR="00816185" w:rsidRPr="00DE44C2" w:rsidRDefault="00816185" w:rsidP="00816185">
            <w:pPr>
              <w:spacing w:before="240" w:after="312" w:line="480" w:lineRule="atLeast"/>
              <w:jc w:val="left"/>
              <w:rPr>
                <w:rFonts w:eastAsia="楷体_GB2312"/>
                <w:sz w:val="28"/>
                <w:szCs w:val="28"/>
              </w:rPr>
            </w:pPr>
            <w:r w:rsidRPr="00DE44C2">
              <w:rPr>
                <w:rFonts w:eastAsia="楷体_GB2312" w:hint="eastAsia"/>
                <w:sz w:val="28"/>
                <w:szCs w:val="28"/>
              </w:rPr>
              <w:t>计划执行</w:t>
            </w:r>
          </w:p>
        </w:tc>
        <w:tc>
          <w:tcPr>
            <w:tcW w:w="4956" w:type="dxa"/>
          </w:tcPr>
          <w:p w:rsidR="00816185" w:rsidRPr="00DE44C2" w:rsidRDefault="00DE44C2" w:rsidP="00816185">
            <w:pPr>
              <w:spacing w:before="240" w:after="312" w:line="480" w:lineRule="atLeast"/>
              <w:jc w:val="left"/>
              <w:rPr>
                <w:rFonts w:eastAsia="楷体_GB2312"/>
                <w:sz w:val="28"/>
                <w:szCs w:val="28"/>
              </w:rPr>
            </w:pPr>
            <w:r w:rsidRPr="00DE44C2">
              <w:rPr>
                <w:rFonts w:eastAsia="楷体_GB2312" w:hint="eastAsia"/>
                <w:sz w:val="28"/>
                <w:szCs w:val="28"/>
              </w:rPr>
              <w:t>是</w:t>
            </w:r>
            <w:r w:rsidRPr="00DE44C2">
              <w:rPr>
                <w:rFonts w:eastAsia="楷体_GB2312" w:hint="eastAsia"/>
                <w:sz w:val="28"/>
                <w:szCs w:val="28"/>
              </w:rPr>
              <w:t>/</w:t>
            </w:r>
            <w:r w:rsidRPr="00DE44C2">
              <w:rPr>
                <w:rFonts w:eastAsia="楷体_GB2312" w:hint="eastAsia"/>
                <w:sz w:val="28"/>
                <w:szCs w:val="28"/>
              </w:rPr>
              <w:t>否</w:t>
            </w:r>
          </w:p>
        </w:tc>
      </w:tr>
      <w:tr w:rsidR="00816185" w:rsidRPr="00DE44C2" w:rsidTr="00DE44C2">
        <w:trPr>
          <w:cantSplit/>
          <w:trHeight w:val="1176"/>
        </w:trPr>
        <w:tc>
          <w:tcPr>
            <w:tcW w:w="2300" w:type="dxa"/>
            <w:vMerge/>
          </w:tcPr>
          <w:p w:rsidR="00816185" w:rsidRPr="00DE44C2" w:rsidRDefault="00816185" w:rsidP="00816185">
            <w:pPr>
              <w:spacing w:before="240" w:after="312" w:line="280" w:lineRule="atLeas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6185" w:rsidRPr="00DE44C2" w:rsidRDefault="00816185" w:rsidP="00816185">
            <w:pPr>
              <w:spacing w:before="240" w:after="312" w:line="480" w:lineRule="atLeast"/>
              <w:jc w:val="left"/>
              <w:rPr>
                <w:rFonts w:eastAsia="楷体_GB2312"/>
                <w:sz w:val="28"/>
                <w:szCs w:val="28"/>
              </w:rPr>
            </w:pPr>
            <w:r w:rsidRPr="00DE44C2">
              <w:rPr>
                <w:rFonts w:eastAsia="楷体_GB2312" w:hint="eastAsia"/>
                <w:sz w:val="28"/>
                <w:szCs w:val="28"/>
              </w:rPr>
              <w:t>安排人</w:t>
            </w:r>
          </w:p>
        </w:tc>
        <w:tc>
          <w:tcPr>
            <w:tcW w:w="4956" w:type="dxa"/>
          </w:tcPr>
          <w:p w:rsidR="00816185" w:rsidRPr="00DE44C2" w:rsidRDefault="00816185" w:rsidP="00816185">
            <w:pPr>
              <w:spacing w:before="240" w:after="312" w:line="480" w:lineRule="atLeas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 w:rsidR="00816185" w:rsidRPr="00DE44C2" w:rsidTr="00DE44C2">
        <w:trPr>
          <w:cantSplit/>
          <w:trHeight w:val="1176"/>
        </w:trPr>
        <w:tc>
          <w:tcPr>
            <w:tcW w:w="2300" w:type="dxa"/>
            <w:vMerge/>
          </w:tcPr>
          <w:p w:rsidR="00816185" w:rsidRPr="00DE44C2" w:rsidRDefault="00816185" w:rsidP="00816185">
            <w:pPr>
              <w:spacing w:before="240" w:after="312" w:line="280" w:lineRule="atLeas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6185" w:rsidRPr="00DE44C2" w:rsidRDefault="00816185" w:rsidP="00816185">
            <w:pPr>
              <w:spacing w:before="240" w:after="312" w:line="480" w:lineRule="atLeast"/>
              <w:jc w:val="left"/>
              <w:rPr>
                <w:rFonts w:eastAsia="楷体_GB2312"/>
                <w:sz w:val="28"/>
                <w:szCs w:val="28"/>
              </w:rPr>
            </w:pPr>
            <w:r w:rsidRPr="00DE44C2">
              <w:rPr>
                <w:rFonts w:eastAsia="楷体_GB2312" w:hint="eastAsia"/>
                <w:sz w:val="28"/>
                <w:szCs w:val="28"/>
              </w:rPr>
              <w:t>驾驶员</w:t>
            </w:r>
          </w:p>
        </w:tc>
        <w:tc>
          <w:tcPr>
            <w:tcW w:w="4956" w:type="dxa"/>
          </w:tcPr>
          <w:p w:rsidR="00816185" w:rsidRPr="00DE44C2" w:rsidRDefault="00816185" w:rsidP="00816185">
            <w:pPr>
              <w:spacing w:after="312" w:line="480" w:lineRule="atLeas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 w:rsidR="00816185" w:rsidRPr="00DE44C2" w:rsidTr="00DE44C2">
        <w:trPr>
          <w:cantSplit/>
          <w:trHeight w:val="1176"/>
        </w:trPr>
        <w:tc>
          <w:tcPr>
            <w:tcW w:w="2300" w:type="dxa"/>
            <w:vMerge/>
          </w:tcPr>
          <w:p w:rsidR="00816185" w:rsidRPr="00DE44C2" w:rsidRDefault="00816185" w:rsidP="00816185">
            <w:pPr>
              <w:spacing w:before="240" w:after="312" w:line="280" w:lineRule="atLeas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6185" w:rsidRPr="00DE44C2" w:rsidRDefault="00816185" w:rsidP="00816185">
            <w:pPr>
              <w:spacing w:before="240" w:after="312" w:line="480" w:lineRule="atLeast"/>
              <w:jc w:val="left"/>
              <w:rPr>
                <w:rFonts w:eastAsia="楷体_GB2312"/>
                <w:sz w:val="28"/>
                <w:szCs w:val="28"/>
              </w:rPr>
            </w:pPr>
            <w:r w:rsidRPr="00DE44C2">
              <w:rPr>
                <w:rFonts w:eastAsia="楷体_GB2312" w:hint="eastAsia"/>
                <w:sz w:val="28"/>
                <w:szCs w:val="28"/>
              </w:rPr>
              <w:t>车辆类型</w:t>
            </w:r>
          </w:p>
        </w:tc>
        <w:tc>
          <w:tcPr>
            <w:tcW w:w="4956" w:type="dxa"/>
          </w:tcPr>
          <w:p w:rsidR="00816185" w:rsidRPr="00DE44C2" w:rsidRDefault="00816185" w:rsidP="00816185">
            <w:pPr>
              <w:spacing w:after="312" w:line="480" w:lineRule="atLeas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 w:rsidR="00816185" w:rsidRPr="00DE44C2" w:rsidTr="00DE44C2">
        <w:trPr>
          <w:cantSplit/>
          <w:trHeight w:val="1176"/>
        </w:trPr>
        <w:tc>
          <w:tcPr>
            <w:tcW w:w="2300" w:type="dxa"/>
          </w:tcPr>
          <w:p w:rsidR="00816185" w:rsidRPr="00DE44C2" w:rsidRDefault="00816185" w:rsidP="00816185">
            <w:pPr>
              <w:spacing w:before="240" w:after="312" w:line="280" w:lineRule="atLeast"/>
              <w:jc w:val="center"/>
              <w:rPr>
                <w:rFonts w:eastAsia="楷体_GB2312"/>
                <w:sz w:val="28"/>
                <w:szCs w:val="28"/>
              </w:rPr>
            </w:pPr>
            <w:r w:rsidRPr="00DE44C2">
              <w:rPr>
                <w:rFonts w:eastAsia="楷体_GB2312" w:hint="eastAsia"/>
                <w:sz w:val="28"/>
                <w:szCs w:val="28"/>
              </w:rPr>
              <w:t>备注</w:t>
            </w:r>
          </w:p>
        </w:tc>
        <w:tc>
          <w:tcPr>
            <w:tcW w:w="6940" w:type="dxa"/>
            <w:gridSpan w:val="2"/>
          </w:tcPr>
          <w:p w:rsidR="00816185" w:rsidRPr="00DE44C2" w:rsidRDefault="00816185" w:rsidP="00816185">
            <w:pPr>
              <w:spacing w:after="312" w:line="480" w:lineRule="atLeas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</w:tbl>
    <w:p w:rsidR="007B567B" w:rsidRPr="00DE44C2" w:rsidRDefault="00DE44C2" w:rsidP="00DE44C2">
      <w:pPr>
        <w:spacing w:after="312" w:line="480" w:lineRule="atLeast"/>
        <w:jc w:val="left"/>
        <w:rPr>
          <w:rFonts w:eastAsia="楷体_GB2312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3E4414" w:rsidRPr="00DE44C2">
        <w:rPr>
          <w:rFonts w:hint="eastAsia"/>
          <w:sz w:val="28"/>
          <w:szCs w:val="28"/>
        </w:rPr>
        <w:t xml:space="preserve">         </w:t>
      </w:r>
    </w:p>
    <w:sectPr w:rsidR="007B567B" w:rsidRPr="00DE44C2" w:rsidSect="007B56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21" w:rsidRDefault="00001221" w:rsidP="000D1D8A">
      <w:pPr>
        <w:spacing w:after="240" w:line="240" w:lineRule="auto"/>
      </w:pPr>
      <w:r>
        <w:separator/>
      </w:r>
    </w:p>
  </w:endnote>
  <w:endnote w:type="continuationSeparator" w:id="0">
    <w:p w:rsidR="00001221" w:rsidRDefault="00001221" w:rsidP="000D1D8A">
      <w:pPr>
        <w:spacing w:after="24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微软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21" w:rsidRDefault="007E1C21" w:rsidP="007E1C21">
    <w:pPr>
      <w:pStyle w:val="a4"/>
      <w:spacing w:after="24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21" w:rsidRDefault="007E1C21" w:rsidP="007E1C21">
    <w:pPr>
      <w:pStyle w:val="a4"/>
      <w:spacing w:after="24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21" w:rsidRDefault="007E1C21" w:rsidP="007E1C21">
    <w:pPr>
      <w:pStyle w:val="a4"/>
      <w:spacing w:after="240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8A" w:rsidRDefault="000D1D8A" w:rsidP="000D1D8A">
    <w:pPr>
      <w:pStyle w:val="a4"/>
      <w:spacing w:after="24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8A" w:rsidRDefault="000D1D8A" w:rsidP="000D1D8A">
    <w:pPr>
      <w:pStyle w:val="a4"/>
      <w:spacing w:after="24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8A" w:rsidRDefault="000D1D8A" w:rsidP="000D1D8A">
    <w:pPr>
      <w:pStyle w:val="a4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21" w:rsidRDefault="00001221" w:rsidP="000D1D8A">
      <w:pPr>
        <w:spacing w:after="240" w:line="240" w:lineRule="auto"/>
      </w:pPr>
      <w:r>
        <w:separator/>
      </w:r>
    </w:p>
  </w:footnote>
  <w:footnote w:type="continuationSeparator" w:id="0">
    <w:p w:rsidR="00001221" w:rsidRDefault="00001221" w:rsidP="000D1D8A">
      <w:pPr>
        <w:spacing w:after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21" w:rsidRDefault="007E1C21" w:rsidP="007E1C21">
    <w:pPr>
      <w:pStyle w:val="a3"/>
      <w:spacing w:after="24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21" w:rsidRDefault="007E1C21" w:rsidP="007E1C21">
    <w:pPr>
      <w:pStyle w:val="a3"/>
      <w:spacing w:after="24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8A" w:rsidRDefault="000D1D8A" w:rsidP="000D1D8A">
    <w:pPr>
      <w:pStyle w:val="a3"/>
      <w:spacing w:after="24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8A" w:rsidRDefault="000D1D8A" w:rsidP="000D1D8A">
    <w:pPr>
      <w:pStyle w:val="a3"/>
      <w:spacing w:after="24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8A" w:rsidRDefault="000D1D8A" w:rsidP="000D1D8A">
    <w:pPr>
      <w:pStyle w:val="a3"/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3146"/>
    <w:rsid w:val="00001221"/>
    <w:rsid w:val="00003282"/>
    <w:rsid w:val="00027A9B"/>
    <w:rsid w:val="000600A9"/>
    <w:rsid w:val="00093C48"/>
    <w:rsid w:val="000C0D92"/>
    <w:rsid w:val="000D1D8A"/>
    <w:rsid w:val="00113831"/>
    <w:rsid w:val="0014412F"/>
    <w:rsid w:val="00152427"/>
    <w:rsid w:val="001D3351"/>
    <w:rsid w:val="001F2395"/>
    <w:rsid w:val="001F3C55"/>
    <w:rsid w:val="00257D57"/>
    <w:rsid w:val="002A5B93"/>
    <w:rsid w:val="002B005B"/>
    <w:rsid w:val="002B6564"/>
    <w:rsid w:val="0031314D"/>
    <w:rsid w:val="003E4414"/>
    <w:rsid w:val="00426AF6"/>
    <w:rsid w:val="00453056"/>
    <w:rsid w:val="004545FD"/>
    <w:rsid w:val="004B7269"/>
    <w:rsid w:val="004E1857"/>
    <w:rsid w:val="00572258"/>
    <w:rsid w:val="00595E75"/>
    <w:rsid w:val="005C424E"/>
    <w:rsid w:val="005E796C"/>
    <w:rsid w:val="00603DFA"/>
    <w:rsid w:val="006672C0"/>
    <w:rsid w:val="00671981"/>
    <w:rsid w:val="006804D2"/>
    <w:rsid w:val="0068647B"/>
    <w:rsid w:val="006D4EC2"/>
    <w:rsid w:val="006F6B02"/>
    <w:rsid w:val="00706297"/>
    <w:rsid w:val="00713146"/>
    <w:rsid w:val="00731D06"/>
    <w:rsid w:val="00762ABC"/>
    <w:rsid w:val="00786935"/>
    <w:rsid w:val="00791258"/>
    <w:rsid w:val="007A4A58"/>
    <w:rsid w:val="007B567B"/>
    <w:rsid w:val="007E1C21"/>
    <w:rsid w:val="007E3951"/>
    <w:rsid w:val="00816185"/>
    <w:rsid w:val="00825732"/>
    <w:rsid w:val="00840B38"/>
    <w:rsid w:val="0085463E"/>
    <w:rsid w:val="008719AA"/>
    <w:rsid w:val="009C1422"/>
    <w:rsid w:val="00A0659C"/>
    <w:rsid w:val="00B13957"/>
    <w:rsid w:val="00B34571"/>
    <w:rsid w:val="00B41001"/>
    <w:rsid w:val="00B675E5"/>
    <w:rsid w:val="00B80B9B"/>
    <w:rsid w:val="00C13C9D"/>
    <w:rsid w:val="00C66213"/>
    <w:rsid w:val="00C669FE"/>
    <w:rsid w:val="00C75AF5"/>
    <w:rsid w:val="00C83C44"/>
    <w:rsid w:val="00C86599"/>
    <w:rsid w:val="00CA7B31"/>
    <w:rsid w:val="00D021BE"/>
    <w:rsid w:val="00D51EBC"/>
    <w:rsid w:val="00D57574"/>
    <w:rsid w:val="00D61D43"/>
    <w:rsid w:val="00D94E84"/>
    <w:rsid w:val="00DE44C2"/>
    <w:rsid w:val="00E02335"/>
    <w:rsid w:val="00E15086"/>
    <w:rsid w:val="00E63E5D"/>
    <w:rsid w:val="00EA3108"/>
    <w:rsid w:val="00EB66E3"/>
    <w:rsid w:val="00ED2C79"/>
    <w:rsid w:val="00F7779B"/>
    <w:rsid w:val="00F82506"/>
    <w:rsid w:val="00FB2A26"/>
    <w:rsid w:val="00FE2E6C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7B"/>
    <w:pPr>
      <w:widowControl w:val="0"/>
    </w:pPr>
  </w:style>
  <w:style w:type="paragraph" w:styleId="4">
    <w:name w:val="heading 4"/>
    <w:basedOn w:val="a"/>
    <w:link w:val="4Char"/>
    <w:uiPriority w:val="9"/>
    <w:qFormat/>
    <w:rsid w:val="00713146"/>
    <w:pPr>
      <w:widowControl/>
      <w:spacing w:afterLines="0" w:line="240" w:lineRule="auto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713146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D1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D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D8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D8A"/>
    <w:rPr>
      <w:sz w:val="18"/>
      <w:szCs w:val="18"/>
    </w:rPr>
  </w:style>
  <w:style w:type="paragraph" w:styleId="a5">
    <w:name w:val="Title"/>
    <w:basedOn w:val="a"/>
    <w:link w:val="Char1"/>
    <w:qFormat/>
    <w:rsid w:val="00027A9B"/>
    <w:pPr>
      <w:spacing w:before="240" w:afterLines="0" w:line="240" w:lineRule="auto"/>
      <w:jc w:val="center"/>
      <w:outlineLvl w:val="0"/>
    </w:pPr>
    <w:rPr>
      <w:rFonts w:ascii="Arial" w:eastAsia="宋体" w:hAnsi="Arial" w:cs="Times New Roman"/>
      <w:b/>
      <w:sz w:val="32"/>
      <w:szCs w:val="20"/>
    </w:rPr>
  </w:style>
  <w:style w:type="character" w:customStyle="1" w:styleId="Char1">
    <w:name w:val="标题 Char"/>
    <w:basedOn w:val="a0"/>
    <w:link w:val="a5"/>
    <w:rsid w:val="00027A9B"/>
    <w:rPr>
      <w:rFonts w:ascii="Arial" w:eastAsia="宋体" w:hAnsi="Arial" w:cs="Times New Roman"/>
      <w:b/>
      <w:sz w:val="3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D021BE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021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757">
                  <w:marLeft w:val="0"/>
                  <w:marRight w:val="0"/>
                  <w:marTop w:val="300"/>
                  <w:marBottom w:val="30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8269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DD24E-9024-4C2B-9E2E-3AECFD37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</Words>
  <Characters>674</Characters>
  <Application>Microsoft Office Word</Application>
  <DocSecurity>0</DocSecurity>
  <Lines>5</Lines>
  <Paragraphs>1</Paragraphs>
  <ScaleCrop>false</ScaleCrop>
  <Company>China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张燕</cp:lastModifiedBy>
  <cp:revision>21</cp:revision>
  <cp:lastPrinted>2016-01-04T08:09:00Z</cp:lastPrinted>
  <dcterms:created xsi:type="dcterms:W3CDTF">2015-12-21T06:54:00Z</dcterms:created>
  <dcterms:modified xsi:type="dcterms:W3CDTF">2016-01-04T08:10:00Z</dcterms:modified>
</cp:coreProperties>
</file>